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C3FF3" w14:textId="77777777" w:rsidR="00B03BA9" w:rsidRPr="00490A01" w:rsidRDefault="00B03BA9" w:rsidP="00490A01">
      <w:pPr>
        <w:spacing w:before="101" w:line="266" w:lineRule="auto"/>
        <w:ind w:right="50"/>
        <w:jc w:val="center"/>
        <w:rPr>
          <w:rFonts w:ascii="Arial" w:hAnsi="Arial" w:cs="Arial"/>
          <w:b/>
          <w:sz w:val="38"/>
        </w:rPr>
      </w:pPr>
    </w:p>
    <w:p w14:paraId="5C1E0925" w14:textId="76499648" w:rsidR="00490A01" w:rsidRPr="00490A01" w:rsidRDefault="004F4818" w:rsidP="00490A01">
      <w:pPr>
        <w:jc w:val="center"/>
        <w:rPr>
          <w:rFonts w:ascii="Arial" w:hAnsi="Arial" w:cs="Arial"/>
          <w:b/>
          <w:sz w:val="24"/>
          <w:szCs w:val="24"/>
        </w:rPr>
      </w:pPr>
      <w:r w:rsidRPr="00490A01">
        <w:rPr>
          <w:rFonts w:ascii="Arial" w:hAnsi="Arial" w:cs="Arial"/>
          <w:b/>
          <w:sz w:val="24"/>
          <w:szCs w:val="24"/>
        </w:rPr>
        <w:t xml:space="preserve">Annexe </w:t>
      </w:r>
      <w:r w:rsidR="00EF6607">
        <w:rPr>
          <w:rFonts w:ascii="Arial" w:hAnsi="Arial" w:cs="Arial"/>
          <w:b/>
          <w:sz w:val="24"/>
          <w:szCs w:val="24"/>
        </w:rPr>
        <w:t>7</w:t>
      </w:r>
      <w:r w:rsidR="00490A01">
        <w:rPr>
          <w:rFonts w:ascii="Arial" w:hAnsi="Arial" w:cs="Arial"/>
          <w:b/>
          <w:sz w:val="24"/>
          <w:szCs w:val="24"/>
        </w:rPr>
        <w:t xml:space="preserve"> : </w:t>
      </w:r>
      <w:r w:rsidR="00490A01" w:rsidRPr="00490A01">
        <w:rPr>
          <w:rFonts w:ascii="Arial" w:hAnsi="Arial" w:cs="Arial"/>
          <w:b/>
          <w:sz w:val="24"/>
        </w:rPr>
        <w:t>CONSULTATION N°2</w:t>
      </w:r>
      <w:r w:rsidR="00EF6607">
        <w:rPr>
          <w:rFonts w:ascii="Arial" w:hAnsi="Arial" w:cs="Arial"/>
          <w:b/>
          <w:sz w:val="24"/>
        </w:rPr>
        <w:t>6</w:t>
      </w:r>
      <w:r w:rsidR="00490A01" w:rsidRPr="00490A01">
        <w:rPr>
          <w:rFonts w:ascii="Arial" w:hAnsi="Arial" w:cs="Arial"/>
          <w:b/>
          <w:sz w:val="24"/>
        </w:rPr>
        <w:t>BU003</w:t>
      </w:r>
    </w:p>
    <w:p w14:paraId="0751AF4E" w14:textId="77777777" w:rsidR="00490A01" w:rsidRPr="00490A01" w:rsidRDefault="00490A01" w:rsidP="00490A01">
      <w:pPr>
        <w:jc w:val="center"/>
        <w:rPr>
          <w:rFonts w:ascii="Arial" w:hAnsi="Arial" w:cs="Arial"/>
          <w:b/>
          <w:sz w:val="24"/>
        </w:rPr>
      </w:pPr>
    </w:p>
    <w:p w14:paraId="63BEF529" w14:textId="77777777" w:rsidR="00490A01" w:rsidRPr="00490A01" w:rsidRDefault="00490A01" w:rsidP="00490A01">
      <w:pPr>
        <w:jc w:val="center"/>
        <w:rPr>
          <w:rFonts w:ascii="Arial" w:hAnsi="Arial" w:cs="Arial"/>
          <w:b/>
          <w:sz w:val="24"/>
        </w:rPr>
      </w:pPr>
      <w:r w:rsidRPr="00490A01">
        <w:rPr>
          <w:rFonts w:ascii="Arial" w:hAnsi="Arial" w:cs="Arial"/>
          <w:b/>
          <w:sz w:val="24"/>
        </w:rPr>
        <w:t>CONTRAT DE CONCESSION DE SERVICES</w:t>
      </w:r>
    </w:p>
    <w:p w14:paraId="0078124A" w14:textId="1ED9DC42" w:rsidR="00EF6607" w:rsidRDefault="00490A01" w:rsidP="00EF6607">
      <w:pPr>
        <w:jc w:val="center"/>
        <w:rPr>
          <w:rFonts w:ascii="Arial" w:hAnsi="Arial" w:cs="Arial"/>
          <w:b/>
          <w:sz w:val="24"/>
        </w:rPr>
      </w:pPr>
      <w:r w:rsidRPr="00490A01">
        <w:rPr>
          <w:rFonts w:ascii="Arial" w:hAnsi="Arial" w:cs="Arial"/>
          <w:b/>
          <w:sz w:val="24"/>
        </w:rPr>
        <w:t xml:space="preserve">Pour </w:t>
      </w:r>
      <w:r w:rsidR="00EF6607">
        <w:rPr>
          <w:rFonts w:ascii="Arial" w:hAnsi="Arial" w:cs="Arial"/>
          <w:b/>
          <w:sz w:val="24"/>
        </w:rPr>
        <w:t>la mise à disposition, l’implantation, l’exploitation et la maintenance</w:t>
      </w:r>
    </w:p>
    <w:p w14:paraId="26E37FB5" w14:textId="66280FD2" w:rsidR="00EF6607" w:rsidRDefault="00EF6607" w:rsidP="00EF6607">
      <w:pPr>
        <w:jc w:val="center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/>
          <w:b/>
          <w:sz w:val="24"/>
        </w:rPr>
        <w:t>de</w:t>
      </w:r>
      <w:proofErr w:type="gramEnd"/>
      <w:r>
        <w:rPr>
          <w:rFonts w:ascii="Arial" w:hAnsi="Arial" w:cs="Arial"/>
          <w:b/>
          <w:sz w:val="24"/>
        </w:rPr>
        <w:t xml:space="preserve"> distributeurs automatiques de boissons, confiseries et denrées</w:t>
      </w:r>
    </w:p>
    <w:p w14:paraId="5E9BA933" w14:textId="77777777" w:rsidR="00490A01" w:rsidRDefault="00490A01" w:rsidP="00490A01">
      <w:pPr>
        <w:jc w:val="center"/>
        <w:rPr>
          <w:b/>
          <w:sz w:val="24"/>
        </w:rPr>
      </w:pPr>
    </w:p>
    <w:p w14:paraId="14B6FC65" w14:textId="77777777" w:rsidR="00490A01" w:rsidRPr="009474CE" w:rsidRDefault="00490A01" w:rsidP="00490A01">
      <w:pPr>
        <w:jc w:val="center"/>
        <w:rPr>
          <w:b/>
          <w:sz w:val="24"/>
        </w:rPr>
      </w:pPr>
    </w:p>
    <w:p w14:paraId="4AFD73A0" w14:textId="77777777" w:rsidR="00490A01" w:rsidRPr="009474CE" w:rsidRDefault="00490A01" w:rsidP="00490A01">
      <w:pPr>
        <w:pStyle w:val="Cadrerelief"/>
        <w:shd w:val="clear" w:color="auto" w:fill="F2F2F2"/>
        <w:ind w:left="0" w:right="284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CONVENTION SYSTEME DE PAIEMENT IZLY</w:t>
      </w:r>
    </w:p>
    <w:p w14:paraId="78499F28" w14:textId="77777777" w:rsidR="00B03BA9" w:rsidRPr="00490A01" w:rsidRDefault="00B03BA9" w:rsidP="00490A01">
      <w:pPr>
        <w:spacing w:before="101" w:line="266" w:lineRule="auto"/>
        <w:ind w:right="50"/>
        <w:jc w:val="center"/>
        <w:rPr>
          <w:rFonts w:ascii="Arial" w:hAnsi="Arial" w:cs="Arial"/>
          <w:b/>
          <w:sz w:val="24"/>
          <w:szCs w:val="24"/>
        </w:rPr>
      </w:pPr>
    </w:p>
    <w:p w14:paraId="3B6BC029" w14:textId="77777777" w:rsidR="00B82710" w:rsidRPr="00490A01" w:rsidRDefault="00B82710" w:rsidP="00367440">
      <w:pPr>
        <w:pStyle w:val="Corpsdetexte"/>
        <w:spacing w:before="46" w:line="506" w:lineRule="exact"/>
        <w:ind w:right="50"/>
        <w:jc w:val="both"/>
        <w:rPr>
          <w:rFonts w:ascii="Arial" w:hAnsi="Arial" w:cs="Arial"/>
          <w:w w:val="105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 xml:space="preserve">Entre </w:t>
      </w:r>
    </w:p>
    <w:p w14:paraId="2FB7BDD6" w14:textId="77777777" w:rsidR="00B82710" w:rsidRPr="00490A01" w:rsidRDefault="00B82710" w:rsidP="00367440">
      <w:pPr>
        <w:pStyle w:val="Corpsdetexte"/>
        <w:spacing w:before="46" w:line="506" w:lineRule="exact"/>
        <w:ind w:right="50"/>
        <w:jc w:val="both"/>
        <w:rPr>
          <w:rFonts w:ascii="Arial" w:hAnsi="Arial" w:cs="Arial"/>
          <w:w w:val="105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D’une part</w:t>
      </w:r>
    </w:p>
    <w:p w14:paraId="593B26FE" w14:textId="336761EF" w:rsidR="00367440" w:rsidRPr="00367440" w:rsidRDefault="00367440" w:rsidP="00367440">
      <w:pPr>
        <w:pStyle w:val="Corpsdetexte"/>
        <w:spacing w:before="46" w:line="506" w:lineRule="exact"/>
        <w:ind w:right="50"/>
        <w:jc w:val="both"/>
        <w:rPr>
          <w:rFonts w:ascii="Arial" w:hAnsi="Arial" w:cs="Arial"/>
          <w:color w:val="0070C0"/>
          <w:w w:val="105"/>
          <w:sz w:val="24"/>
          <w:szCs w:val="24"/>
        </w:rPr>
      </w:pPr>
      <w:r w:rsidRPr="00367440">
        <w:rPr>
          <w:rFonts w:ascii="Arial" w:hAnsi="Arial" w:cs="Arial"/>
          <w:color w:val="0070C0"/>
          <w:w w:val="105"/>
          <w:sz w:val="24"/>
          <w:szCs w:val="24"/>
        </w:rPr>
        <w:t>(Nom d</w:t>
      </w:r>
      <w:r>
        <w:rPr>
          <w:rFonts w:ascii="Arial" w:hAnsi="Arial" w:cs="Arial"/>
          <w:color w:val="0070C0"/>
          <w:w w:val="105"/>
          <w:sz w:val="24"/>
          <w:szCs w:val="24"/>
        </w:rPr>
        <w:t>e la Société</w:t>
      </w:r>
      <w:r w:rsidRPr="00367440">
        <w:rPr>
          <w:rFonts w:ascii="Arial" w:hAnsi="Arial" w:cs="Arial"/>
          <w:color w:val="0070C0"/>
          <w:w w:val="105"/>
          <w:sz w:val="24"/>
          <w:szCs w:val="24"/>
        </w:rPr>
        <w:t>) ……………………………….</w:t>
      </w:r>
    </w:p>
    <w:p w14:paraId="36FA8586" w14:textId="41A78423" w:rsidR="00B82710" w:rsidRPr="00490A01" w:rsidRDefault="00B82710" w:rsidP="00367440">
      <w:pPr>
        <w:pStyle w:val="Corpsdetexte"/>
        <w:spacing w:before="46" w:line="506" w:lineRule="exact"/>
        <w:ind w:right="50"/>
        <w:jc w:val="both"/>
        <w:rPr>
          <w:rFonts w:ascii="Arial" w:hAnsi="Arial" w:cs="Arial"/>
          <w:sz w:val="24"/>
          <w:szCs w:val="24"/>
        </w:rPr>
      </w:pPr>
      <w:proofErr w:type="gramStart"/>
      <w:r w:rsidRPr="00490A01">
        <w:rPr>
          <w:rFonts w:ascii="Arial" w:hAnsi="Arial" w:cs="Arial"/>
          <w:w w:val="105"/>
          <w:sz w:val="24"/>
          <w:szCs w:val="24"/>
        </w:rPr>
        <w:t>représenté</w:t>
      </w:r>
      <w:proofErr w:type="gramEnd"/>
      <w:r w:rsidRPr="00490A01">
        <w:rPr>
          <w:rFonts w:ascii="Arial" w:hAnsi="Arial" w:cs="Arial"/>
          <w:w w:val="105"/>
          <w:sz w:val="24"/>
          <w:szCs w:val="24"/>
        </w:rPr>
        <w:t xml:space="preserve"> </w:t>
      </w:r>
      <w:r w:rsidRPr="00367440">
        <w:rPr>
          <w:rFonts w:ascii="Arial" w:hAnsi="Arial" w:cs="Arial"/>
          <w:color w:val="000000" w:themeColor="text1"/>
          <w:w w:val="105"/>
          <w:sz w:val="24"/>
          <w:szCs w:val="24"/>
        </w:rPr>
        <w:t>par M</w:t>
      </w:r>
      <w:r w:rsidRPr="00367440">
        <w:rPr>
          <w:rFonts w:ascii="Arial" w:hAnsi="Arial" w:cs="Arial"/>
          <w:color w:val="0070C0"/>
          <w:w w:val="105"/>
          <w:sz w:val="24"/>
          <w:szCs w:val="24"/>
        </w:rPr>
        <w:t xml:space="preserve">. </w:t>
      </w:r>
      <w:r w:rsidR="00367440" w:rsidRPr="00367440">
        <w:rPr>
          <w:rFonts w:ascii="Arial" w:hAnsi="Arial" w:cs="Arial"/>
          <w:color w:val="0070C0"/>
          <w:w w:val="105"/>
          <w:sz w:val="24"/>
          <w:szCs w:val="24"/>
        </w:rPr>
        <w:t>……………………………</w:t>
      </w:r>
      <w:r w:rsidR="00367440">
        <w:rPr>
          <w:rFonts w:ascii="Arial" w:hAnsi="Arial" w:cs="Arial"/>
          <w:color w:val="0070C0"/>
          <w:w w:val="105"/>
          <w:sz w:val="24"/>
          <w:szCs w:val="24"/>
        </w:rPr>
        <w:t>…..</w:t>
      </w:r>
    </w:p>
    <w:p w14:paraId="2F2712D7" w14:textId="77777777" w:rsidR="00B82710" w:rsidRPr="00490A01" w:rsidRDefault="00B82710" w:rsidP="00367440">
      <w:pPr>
        <w:pStyle w:val="Corpsdetexte"/>
        <w:spacing w:before="6"/>
        <w:ind w:right="50"/>
        <w:jc w:val="both"/>
        <w:rPr>
          <w:rFonts w:ascii="Arial" w:hAnsi="Arial" w:cs="Arial"/>
          <w:sz w:val="24"/>
          <w:szCs w:val="24"/>
        </w:rPr>
      </w:pPr>
    </w:p>
    <w:p w14:paraId="090A91C2" w14:textId="77777777" w:rsidR="00B82710" w:rsidRPr="00490A01" w:rsidRDefault="00B82710" w:rsidP="00367440">
      <w:pPr>
        <w:pStyle w:val="Corpsdetexte"/>
        <w:ind w:right="50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Cette partie prenante est désignée dans le présent document sous le terme de</w:t>
      </w:r>
    </w:p>
    <w:p w14:paraId="7586762C" w14:textId="77777777" w:rsidR="00B82710" w:rsidRPr="00490A01" w:rsidRDefault="00B82710" w:rsidP="00367440">
      <w:pPr>
        <w:pStyle w:val="Corpsdetexte"/>
        <w:spacing w:before="8" w:line="468" w:lineRule="auto"/>
        <w:ind w:right="50"/>
        <w:jc w:val="both"/>
        <w:rPr>
          <w:rFonts w:ascii="Arial" w:hAnsi="Arial" w:cs="Arial"/>
          <w:w w:val="105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« Société »</w:t>
      </w:r>
      <w:r w:rsidR="00063547">
        <w:rPr>
          <w:rFonts w:ascii="Arial" w:hAnsi="Arial" w:cs="Arial"/>
          <w:w w:val="105"/>
          <w:sz w:val="24"/>
          <w:szCs w:val="24"/>
        </w:rPr>
        <w:t>.</w:t>
      </w:r>
    </w:p>
    <w:p w14:paraId="427066C0" w14:textId="77777777" w:rsidR="00B82710" w:rsidRPr="00490A01" w:rsidRDefault="00B82710" w:rsidP="00367440">
      <w:pPr>
        <w:pStyle w:val="Corpsdetexte"/>
        <w:spacing w:before="8" w:line="468" w:lineRule="auto"/>
        <w:ind w:right="50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 xml:space="preserve"> ET</w:t>
      </w:r>
    </w:p>
    <w:p w14:paraId="6D22BBD3" w14:textId="77777777" w:rsidR="00B82710" w:rsidRPr="00490A01" w:rsidRDefault="00B82710" w:rsidP="00367440">
      <w:pPr>
        <w:pStyle w:val="Corpsdetexte"/>
        <w:spacing w:line="257" w:lineRule="exact"/>
        <w:ind w:right="50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D’autre part :</w:t>
      </w:r>
    </w:p>
    <w:p w14:paraId="688C72F4" w14:textId="77777777" w:rsidR="00B82710" w:rsidRPr="00490A01" w:rsidRDefault="00B82710" w:rsidP="00367440">
      <w:pPr>
        <w:pStyle w:val="Corpsdetexte"/>
        <w:spacing w:before="8"/>
        <w:ind w:right="50"/>
        <w:jc w:val="both"/>
        <w:rPr>
          <w:rFonts w:ascii="Arial" w:hAnsi="Arial" w:cs="Arial"/>
          <w:sz w:val="24"/>
          <w:szCs w:val="24"/>
        </w:rPr>
      </w:pPr>
    </w:p>
    <w:p w14:paraId="6F22EAA8" w14:textId="77777777" w:rsidR="00B82710" w:rsidRPr="00490A01" w:rsidRDefault="00B82710" w:rsidP="00367440">
      <w:pPr>
        <w:widowControl/>
        <w:autoSpaceDE/>
        <w:autoSpaceDN/>
        <w:ind w:right="141"/>
        <w:jc w:val="both"/>
        <w:rPr>
          <w:rFonts w:ascii="Arial" w:eastAsia="Times New Roman" w:hAnsi="Arial" w:cs="Arial"/>
          <w:b/>
          <w:sz w:val="24"/>
          <w:szCs w:val="24"/>
          <w:lang w:eastAsia="fr-FR"/>
        </w:rPr>
      </w:pPr>
      <w:r w:rsidRPr="00490A01">
        <w:rPr>
          <w:rFonts w:ascii="Arial" w:eastAsia="Times New Roman" w:hAnsi="Arial" w:cs="Arial"/>
          <w:b/>
          <w:sz w:val="24"/>
          <w:szCs w:val="24"/>
          <w:lang w:eastAsia="fr-FR"/>
        </w:rPr>
        <w:t xml:space="preserve">Le Centre Régional des </w:t>
      </w:r>
      <w:proofErr w:type="spellStart"/>
      <w:r w:rsidRPr="00490A01">
        <w:rPr>
          <w:rFonts w:ascii="Arial" w:eastAsia="Times New Roman" w:hAnsi="Arial" w:cs="Arial"/>
          <w:b/>
          <w:sz w:val="24"/>
          <w:szCs w:val="24"/>
          <w:lang w:eastAsia="fr-FR"/>
        </w:rPr>
        <w:t>Oeuvres</w:t>
      </w:r>
      <w:proofErr w:type="spellEnd"/>
      <w:r w:rsidRPr="00490A01">
        <w:rPr>
          <w:rFonts w:ascii="Arial" w:eastAsia="Times New Roman" w:hAnsi="Arial" w:cs="Arial"/>
          <w:b/>
          <w:sz w:val="24"/>
          <w:szCs w:val="24"/>
          <w:lang w:eastAsia="fr-FR"/>
        </w:rPr>
        <w:t xml:space="preserve"> Universitaires et Scolaires de </w:t>
      </w:r>
      <w:r w:rsidR="00490A01">
        <w:rPr>
          <w:rFonts w:ascii="Arial" w:eastAsia="Times New Roman" w:hAnsi="Arial" w:cs="Arial"/>
          <w:b/>
          <w:sz w:val="24"/>
          <w:szCs w:val="24"/>
          <w:lang w:eastAsia="fr-FR"/>
        </w:rPr>
        <w:t>Poitiers</w:t>
      </w:r>
    </w:p>
    <w:p w14:paraId="29911E14" w14:textId="0C381130" w:rsidR="00B82710" w:rsidRPr="00490A01" w:rsidRDefault="00490A01" w:rsidP="00367440">
      <w:pPr>
        <w:widowControl/>
        <w:autoSpaceDE/>
        <w:autoSpaceDN/>
        <w:ind w:right="141"/>
        <w:jc w:val="both"/>
        <w:rPr>
          <w:rFonts w:ascii="Arial" w:eastAsia="Times New Roman" w:hAnsi="Arial" w:cs="Arial"/>
          <w:sz w:val="24"/>
          <w:szCs w:val="24"/>
          <w:lang w:eastAsia="fr-FR"/>
        </w:rPr>
      </w:pPr>
      <w:r>
        <w:rPr>
          <w:rFonts w:ascii="Arial" w:eastAsia="Times New Roman" w:hAnsi="Arial" w:cs="Arial"/>
          <w:sz w:val="24"/>
          <w:szCs w:val="24"/>
          <w:lang w:eastAsia="fr-FR"/>
        </w:rPr>
        <w:t>15 rue Guillaume VII le Troubadour – 86022 POITIERS CEDEX</w:t>
      </w:r>
    </w:p>
    <w:p w14:paraId="3F3BA03C" w14:textId="77777777" w:rsidR="00B82710" w:rsidRPr="00490A01" w:rsidRDefault="00B82710" w:rsidP="00367440">
      <w:pPr>
        <w:widowControl/>
        <w:autoSpaceDE/>
        <w:autoSpaceDN/>
        <w:ind w:right="141"/>
        <w:jc w:val="both"/>
        <w:rPr>
          <w:rFonts w:ascii="Arial" w:eastAsia="Times New Roman" w:hAnsi="Arial" w:cs="Arial"/>
          <w:sz w:val="24"/>
          <w:szCs w:val="24"/>
          <w:lang w:eastAsia="fr-FR"/>
        </w:rPr>
      </w:pPr>
      <w:r w:rsidRPr="00490A01">
        <w:rPr>
          <w:rFonts w:ascii="Arial" w:eastAsia="Times New Roman" w:hAnsi="Arial" w:cs="Arial"/>
          <w:sz w:val="24"/>
          <w:szCs w:val="24"/>
          <w:lang w:eastAsia="fr-FR"/>
        </w:rPr>
        <w:t xml:space="preserve">Représenté par </w:t>
      </w:r>
      <w:r w:rsidR="00490A01">
        <w:rPr>
          <w:rFonts w:ascii="Arial" w:eastAsia="Times New Roman" w:hAnsi="Arial" w:cs="Arial"/>
          <w:sz w:val="24"/>
          <w:szCs w:val="24"/>
          <w:lang w:eastAsia="fr-FR"/>
        </w:rPr>
        <w:t>Mme Laurence MAGET-SIEGEL – Directrice Générale</w:t>
      </w:r>
    </w:p>
    <w:p w14:paraId="6D7EF5C3" w14:textId="77777777" w:rsidR="00B82710" w:rsidRPr="00490A01" w:rsidRDefault="00B82710" w:rsidP="00367440">
      <w:pPr>
        <w:pStyle w:val="Corpsdetexte"/>
        <w:spacing w:before="10"/>
        <w:ind w:right="50"/>
        <w:jc w:val="both"/>
        <w:rPr>
          <w:rFonts w:ascii="Arial" w:hAnsi="Arial" w:cs="Arial"/>
          <w:sz w:val="24"/>
          <w:szCs w:val="24"/>
        </w:rPr>
      </w:pPr>
    </w:p>
    <w:p w14:paraId="3AA71D1F" w14:textId="11162CB5" w:rsidR="00B82710" w:rsidRPr="00490A01" w:rsidRDefault="00B82710" w:rsidP="00367440">
      <w:pPr>
        <w:pStyle w:val="Corpsdetexte"/>
        <w:spacing w:line="247" w:lineRule="auto"/>
        <w:ind w:right="50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Cette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partie</w:t>
      </w:r>
      <w:r w:rsidRPr="00490A01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prenante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est</w:t>
      </w:r>
      <w:r w:rsidRPr="00490A01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désignée</w:t>
      </w:r>
      <w:r w:rsidRPr="00490A01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dans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le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présent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document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sous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le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terme de</w:t>
      </w:r>
      <w:proofErr w:type="gramStart"/>
      <w:r w:rsidR="00367440">
        <w:rPr>
          <w:rFonts w:ascii="Arial" w:hAnsi="Arial" w:cs="Arial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«CROUS</w:t>
      </w:r>
      <w:proofErr w:type="gramEnd"/>
      <w:r w:rsidRPr="00490A01">
        <w:rPr>
          <w:rFonts w:ascii="Arial" w:hAnsi="Arial" w:cs="Arial"/>
          <w:w w:val="105"/>
          <w:sz w:val="24"/>
          <w:szCs w:val="24"/>
        </w:rPr>
        <w:t xml:space="preserve"> ».</w:t>
      </w:r>
    </w:p>
    <w:p w14:paraId="3814FBAA" w14:textId="77777777" w:rsidR="00B82710" w:rsidRPr="00490A01" w:rsidRDefault="00B82710" w:rsidP="00367440">
      <w:pPr>
        <w:pStyle w:val="Corpsdetexte"/>
        <w:spacing w:before="9"/>
        <w:ind w:right="50"/>
        <w:jc w:val="both"/>
        <w:rPr>
          <w:rFonts w:ascii="Arial" w:hAnsi="Arial" w:cs="Arial"/>
          <w:sz w:val="24"/>
          <w:szCs w:val="24"/>
        </w:rPr>
      </w:pPr>
    </w:p>
    <w:p w14:paraId="18077497" w14:textId="77777777" w:rsidR="00B82710" w:rsidRPr="00490A01" w:rsidRDefault="00B82710" w:rsidP="00367440">
      <w:pPr>
        <w:pStyle w:val="Corpsdetexte"/>
        <w:spacing w:before="1" w:line="247" w:lineRule="auto"/>
        <w:ind w:right="50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Lorsqu’ils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sont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désignés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ensemble,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la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société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et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le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CROUS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sont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identifiés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par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le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terme Parties (les</w:t>
      </w:r>
      <w:r w:rsidRPr="00490A01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Parties).</w:t>
      </w:r>
    </w:p>
    <w:p w14:paraId="7110716F" w14:textId="77777777" w:rsidR="00B82710" w:rsidRPr="00490A01" w:rsidRDefault="00B82710" w:rsidP="00367440">
      <w:pPr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sz w:val="24"/>
          <w:szCs w:val="24"/>
        </w:rPr>
        <w:br w:type="page"/>
      </w:r>
    </w:p>
    <w:p w14:paraId="1EDCB273" w14:textId="77777777" w:rsidR="00B82710" w:rsidRPr="00490A01" w:rsidRDefault="00B82710" w:rsidP="00367440">
      <w:pPr>
        <w:pStyle w:val="Titre1"/>
        <w:numPr>
          <w:ilvl w:val="0"/>
          <w:numId w:val="0"/>
        </w:numPr>
        <w:spacing w:before="212"/>
        <w:ind w:right="50" w:hanging="432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lastRenderedPageBreak/>
        <w:t>Préambule</w:t>
      </w:r>
    </w:p>
    <w:p w14:paraId="13B6BAD3" w14:textId="77777777" w:rsidR="00B82710" w:rsidRPr="00490A01" w:rsidRDefault="00B82710" w:rsidP="00367440">
      <w:pPr>
        <w:pStyle w:val="Corpsdetexte"/>
        <w:spacing w:before="7"/>
        <w:ind w:right="50"/>
        <w:jc w:val="both"/>
        <w:rPr>
          <w:rFonts w:ascii="Arial" w:hAnsi="Arial" w:cs="Arial"/>
          <w:b/>
          <w:sz w:val="24"/>
          <w:szCs w:val="24"/>
        </w:rPr>
      </w:pPr>
    </w:p>
    <w:p w14:paraId="6429EA58" w14:textId="77777777" w:rsidR="00B82710" w:rsidRPr="00490A01" w:rsidRDefault="00B82710" w:rsidP="00367440">
      <w:pPr>
        <w:pStyle w:val="Corpsdetexte"/>
        <w:spacing w:line="247" w:lineRule="auto"/>
        <w:ind w:right="50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Le Réseau des Œuvres Universitaires et Scolaires (CROUS et CNOUS) a déployé un système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de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paiement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à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l’état</w:t>
      </w:r>
      <w:r w:rsidRPr="00490A01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de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l’art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nommé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proofErr w:type="spellStart"/>
      <w:r w:rsidRPr="00490A01">
        <w:rPr>
          <w:rFonts w:ascii="Arial" w:hAnsi="Arial" w:cs="Arial"/>
          <w:w w:val="105"/>
          <w:sz w:val="24"/>
          <w:szCs w:val="24"/>
        </w:rPr>
        <w:t>Izly</w:t>
      </w:r>
      <w:proofErr w:type="spellEnd"/>
      <w:r w:rsidRPr="00490A01">
        <w:rPr>
          <w:rFonts w:ascii="Arial" w:hAnsi="Arial" w:cs="Arial"/>
          <w:w w:val="105"/>
          <w:sz w:val="24"/>
          <w:szCs w:val="24"/>
        </w:rPr>
        <w:t>,</w:t>
      </w:r>
      <w:r w:rsidRPr="00490A01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pour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faciliter</w:t>
      </w:r>
      <w:r w:rsidRPr="00490A01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l’accès</w:t>
      </w:r>
      <w:r w:rsidRPr="00490A01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aux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services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de la vie étudiante pour tout ayant-droit (Etudiants et</w:t>
      </w:r>
      <w:r w:rsidRPr="00490A01">
        <w:rPr>
          <w:rFonts w:ascii="Arial" w:hAnsi="Arial" w:cs="Arial"/>
          <w:spacing w:val="-17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personnels).</w:t>
      </w:r>
    </w:p>
    <w:p w14:paraId="37102CED" w14:textId="77777777" w:rsidR="00B82710" w:rsidRPr="00490A01" w:rsidRDefault="00B82710" w:rsidP="00367440">
      <w:pPr>
        <w:pStyle w:val="Corpsdetexte"/>
        <w:ind w:right="50"/>
        <w:jc w:val="both"/>
        <w:rPr>
          <w:rFonts w:ascii="Arial" w:hAnsi="Arial" w:cs="Arial"/>
          <w:sz w:val="24"/>
          <w:szCs w:val="24"/>
        </w:rPr>
      </w:pPr>
    </w:p>
    <w:p w14:paraId="02985CB7" w14:textId="77777777" w:rsidR="00B82710" w:rsidRPr="00490A01" w:rsidRDefault="00B82710" w:rsidP="00367440">
      <w:pPr>
        <w:pStyle w:val="Corpsdetexte"/>
        <w:spacing w:line="244" w:lineRule="auto"/>
        <w:ind w:right="50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 xml:space="preserve">Déployé à l’échelle nationale et dans tous les CROUS, </w:t>
      </w:r>
      <w:proofErr w:type="spellStart"/>
      <w:r w:rsidRPr="00490A01">
        <w:rPr>
          <w:rFonts w:ascii="Arial" w:hAnsi="Arial" w:cs="Arial"/>
          <w:w w:val="105"/>
          <w:sz w:val="24"/>
          <w:szCs w:val="24"/>
        </w:rPr>
        <w:t>Izly</w:t>
      </w:r>
      <w:proofErr w:type="spellEnd"/>
      <w:r w:rsidRPr="00490A01">
        <w:rPr>
          <w:rFonts w:ascii="Arial" w:hAnsi="Arial" w:cs="Arial"/>
          <w:w w:val="105"/>
          <w:sz w:val="24"/>
          <w:szCs w:val="24"/>
        </w:rPr>
        <w:t xml:space="preserve"> permet le paiement de toute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transaction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sur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le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campus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au</w:t>
      </w:r>
      <w:r w:rsidRPr="00490A01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travers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de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la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carte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multiservices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ou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du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téléphone de</w:t>
      </w:r>
      <w:r w:rsidRPr="00490A01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l’ayant-droit.</w:t>
      </w:r>
    </w:p>
    <w:p w14:paraId="2A297913" w14:textId="77777777" w:rsidR="00B82710" w:rsidRPr="00490A01" w:rsidRDefault="00B82710" w:rsidP="00367440">
      <w:pPr>
        <w:pStyle w:val="Corpsdetexte"/>
        <w:spacing w:before="6"/>
        <w:ind w:right="50"/>
        <w:jc w:val="both"/>
        <w:rPr>
          <w:rFonts w:ascii="Arial" w:hAnsi="Arial" w:cs="Arial"/>
          <w:sz w:val="24"/>
          <w:szCs w:val="24"/>
        </w:rPr>
      </w:pPr>
    </w:p>
    <w:p w14:paraId="1416A845" w14:textId="77777777" w:rsidR="00B82710" w:rsidRPr="00490A01" w:rsidRDefault="00B82710" w:rsidP="00367440">
      <w:pPr>
        <w:pStyle w:val="Corpsdetexte"/>
        <w:spacing w:line="247" w:lineRule="auto"/>
        <w:ind w:right="50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L’ayant</w:t>
      </w:r>
      <w:r w:rsidR="00490A01">
        <w:rPr>
          <w:rFonts w:ascii="Arial" w:hAnsi="Arial" w:cs="Arial"/>
          <w:spacing w:val="-10"/>
          <w:w w:val="105"/>
          <w:sz w:val="24"/>
          <w:szCs w:val="24"/>
        </w:rPr>
        <w:t>-</w:t>
      </w:r>
      <w:r w:rsidRPr="00490A01">
        <w:rPr>
          <w:rFonts w:ascii="Arial" w:hAnsi="Arial" w:cs="Arial"/>
          <w:w w:val="105"/>
          <w:sz w:val="24"/>
          <w:szCs w:val="24"/>
        </w:rPr>
        <w:t>droit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dispose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d’un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compte</w:t>
      </w:r>
      <w:r w:rsidRPr="00490A01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proofErr w:type="spellStart"/>
      <w:r w:rsidRPr="00490A01">
        <w:rPr>
          <w:rFonts w:ascii="Arial" w:hAnsi="Arial" w:cs="Arial"/>
          <w:w w:val="105"/>
          <w:sz w:val="24"/>
          <w:szCs w:val="24"/>
        </w:rPr>
        <w:t>pré-chargé</w:t>
      </w:r>
      <w:proofErr w:type="spellEnd"/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(à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hauteur</w:t>
      </w:r>
      <w:r w:rsidRPr="00490A01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du</w:t>
      </w:r>
      <w:r w:rsidRPr="00490A01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solde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maximal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de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150 euros). Avec ce compte, il peut payer sur tout point d’encaissement agréé sur le réseau d’acceptation</w:t>
      </w:r>
      <w:r w:rsidRPr="00490A01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proofErr w:type="spellStart"/>
      <w:r w:rsidRPr="00490A01">
        <w:rPr>
          <w:rFonts w:ascii="Arial" w:hAnsi="Arial" w:cs="Arial"/>
          <w:w w:val="105"/>
          <w:sz w:val="24"/>
          <w:szCs w:val="24"/>
        </w:rPr>
        <w:t>Izly</w:t>
      </w:r>
      <w:proofErr w:type="spellEnd"/>
      <w:r w:rsidRPr="00490A01">
        <w:rPr>
          <w:rFonts w:ascii="Arial" w:hAnsi="Arial" w:cs="Arial"/>
          <w:w w:val="105"/>
          <w:sz w:val="24"/>
          <w:szCs w:val="24"/>
        </w:rPr>
        <w:t>.</w:t>
      </w:r>
    </w:p>
    <w:p w14:paraId="44422BCB" w14:textId="77777777" w:rsidR="00B82710" w:rsidRPr="00490A01" w:rsidRDefault="00B82710" w:rsidP="00367440">
      <w:pPr>
        <w:pStyle w:val="Corpsdetexte"/>
        <w:spacing w:before="9"/>
        <w:ind w:right="50"/>
        <w:jc w:val="both"/>
        <w:rPr>
          <w:rFonts w:ascii="Arial" w:hAnsi="Arial" w:cs="Arial"/>
          <w:sz w:val="24"/>
          <w:szCs w:val="24"/>
        </w:rPr>
      </w:pPr>
    </w:p>
    <w:p w14:paraId="3996E496" w14:textId="77777777" w:rsidR="00B82710" w:rsidRPr="00490A01" w:rsidRDefault="00B82710" w:rsidP="00367440">
      <w:pPr>
        <w:pStyle w:val="Corpsdetexte"/>
        <w:spacing w:line="247" w:lineRule="auto"/>
        <w:ind w:right="50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La</w:t>
      </w:r>
      <w:r w:rsidRPr="00490A01">
        <w:rPr>
          <w:rFonts w:ascii="Arial" w:hAnsi="Arial" w:cs="Arial"/>
          <w:spacing w:val="-14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société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qui</w:t>
      </w:r>
      <w:r w:rsidRPr="00490A01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bénéficie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d'un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agrément</w:t>
      </w:r>
      <w:r w:rsidRPr="00490A01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des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points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d'encaissements</w:t>
      </w:r>
      <w:r w:rsidRPr="00490A01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est</w:t>
      </w:r>
      <w:r w:rsidRPr="00490A01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un</w:t>
      </w:r>
      <w:r w:rsidRPr="00490A01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prestataire, titulaire du marché public conclu avec le Crous ayant pour objet une prestation de service donnant lieu à encaissement (terminal de vente, automate de vente ou site internet)</w:t>
      </w:r>
      <w:r w:rsidR="007A439B" w:rsidRPr="00490A01">
        <w:rPr>
          <w:rFonts w:ascii="Arial" w:hAnsi="Arial" w:cs="Arial"/>
          <w:w w:val="105"/>
          <w:sz w:val="24"/>
          <w:szCs w:val="24"/>
        </w:rPr>
        <w:t>.</w:t>
      </w:r>
    </w:p>
    <w:p w14:paraId="6CCC2029" w14:textId="77777777" w:rsidR="00B82710" w:rsidRPr="00490A01" w:rsidRDefault="00B82710" w:rsidP="00367440">
      <w:pPr>
        <w:pStyle w:val="Corpsdetexte"/>
        <w:spacing w:before="9"/>
        <w:ind w:right="50"/>
        <w:jc w:val="both"/>
        <w:rPr>
          <w:rFonts w:ascii="Arial" w:hAnsi="Arial" w:cs="Arial"/>
          <w:sz w:val="24"/>
          <w:szCs w:val="24"/>
        </w:rPr>
      </w:pPr>
    </w:p>
    <w:p w14:paraId="6DFAC4A5" w14:textId="065EEBDC" w:rsidR="00B82710" w:rsidRDefault="00B82710" w:rsidP="00367440">
      <w:pPr>
        <w:pStyle w:val="Titre1"/>
        <w:numPr>
          <w:ilvl w:val="0"/>
          <w:numId w:val="0"/>
        </w:numPr>
        <w:ind w:right="50" w:hanging="432"/>
        <w:jc w:val="both"/>
        <w:rPr>
          <w:rFonts w:ascii="Arial" w:hAnsi="Arial" w:cs="Arial"/>
          <w:w w:val="105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 xml:space="preserve">Article 1 : L'opérateur </w:t>
      </w:r>
      <w:proofErr w:type="spellStart"/>
      <w:r w:rsidRPr="00490A01">
        <w:rPr>
          <w:rFonts w:ascii="Arial" w:hAnsi="Arial" w:cs="Arial"/>
          <w:w w:val="105"/>
          <w:sz w:val="24"/>
          <w:szCs w:val="24"/>
        </w:rPr>
        <w:t>Izly</w:t>
      </w:r>
      <w:proofErr w:type="spellEnd"/>
    </w:p>
    <w:p w14:paraId="028B1052" w14:textId="77777777" w:rsidR="007F008F" w:rsidRPr="00490A01" w:rsidRDefault="007F008F" w:rsidP="00367440">
      <w:pPr>
        <w:pStyle w:val="Titre1"/>
        <w:numPr>
          <w:ilvl w:val="0"/>
          <w:numId w:val="0"/>
        </w:numPr>
        <w:ind w:right="50" w:hanging="432"/>
        <w:jc w:val="both"/>
        <w:rPr>
          <w:rFonts w:ascii="Arial" w:hAnsi="Arial" w:cs="Arial"/>
          <w:sz w:val="24"/>
          <w:szCs w:val="24"/>
        </w:rPr>
      </w:pPr>
    </w:p>
    <w:p w14:paraId="4856E29B" w14:textId="335A2679" w:rsidR="00B82710" w:rsidRPr="00490A01" w:rsidRDefault="00B82710" w:rsidP="00367440">
      <w:pPr>
        <w:pStyle w:val="Corpsdetexte"/>
        <w:spacing w:before="1"/>
        <w:ind w:right="50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 xml:space="preserve">Sous couvert du marché national CNOUS N°19.000.06, le rôle d’opérateur </w:t>
      </w:r>
      <w:proofErr w:type="spellStart"/>
      <w:r w:rsidRPr="00490A01">
        <w:rPr>
          <w:rFonts w:ascii="Arial" w:hAnsi="Arial" w:cs="Arial"/>
          <w:w w:val="105"/>
          <w:sz w:val="24"/>
          <w:szCs w:val="24"/>
        </w:rPr>
        <w:t>Izly</w:t>
      </w:r>
      <w:proofErr w:type="spellEnd"/>
      <w:r w:rsidRPr="00490A01">
        <w:rPr>
          <w:rFonts w:ascii="Arial" w:hAnsi="Arial" w:cs="Arial"/>
          <w:w w:val="105"/>
          <w:sz w:val="24"/>
          <w:szCs w:val="24"/>
        </w:rPr>
        <w:t xml:space="preserve"> a été confié au groupe BPCE (et sa filiale </w:t>
      </w:r>
      <w:r w:rsidR="00843F4A">
        <w:rPr>
          <w:rFonts w:ascii="Arial" w:hAnsi="Arial" w:cs="Arial"/>
          <w:w w:val="105"/>
          <w:sz w:val="24"/>
          <w:szCs w:val="24"/>
        </w:rPr>
        <w:t>XPOLLENS</w:t>
      </w:r>
      <w:r w:rsidRPr="00490A01">
        <w:rPr>
          <w:rFonts w:ascii="Arial" w:hAnsi="Arial" w:cs="Arial"/>
          <w:w w:val="105"/>
          <w:sz w:val="24"/>
          <w:szCs w:val="24"/>
        </w:rPr>
        <w:t>).</w:t>
      </w:r>
    </w:p>
    <w:p w14:paraId="4840271B" w14:textId="77777777" w:rsidR="00B82710" w:rsidRPr="00490A01" w:rsidRDefault="00B82710" w:rsidP="00367440">
      <w:pPr>
        <w:pStyle w:val="Corpsdetexte"/>
        <w:spacing w:before="8"/>
        <w:ind w:right="50"/>
        <w:jc w:val="both"/>
        <w:rPr>
          <w:rFonts w:ascii="Arial" w:hAnsi="Arial" w:cs="Arial"/>
          <w:sz w:val="24"/>
          <w:szCs w:val="24"/>
        </w:rPr>
      </w:pPr>
    </w:p>
    <w:p w14:paraId="602905A2" w14:textId="77777777" w:rsidR="00B82710" w:rsidRPr="00490A01" w:rsidRDefault="00B82710" w:rsidP="00367440">
      <w:pPr>
        <w:pStyle w:val="Titre1"/>
        <w:numPr>
          <w:ilvl w:val="0"/>
          <w:numId w:val="0"/>
        </w:numPr>
        <w:ind w:right="50" w:hanging="432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 xml:space="preserve">Article 2 : Réseau d'acceptation </w:t>
      </w:r>
      <w:proofErr w:type="spellStart"/>
      <w:r w:rsidRPr="00490A01">
        <w:rPr>
          <w:rFonts w:ascii="Arial" w:hAnsi="Arial" w:cs="Arial"/>
          <w:w w:val="105"/>
          <w:sz w:val="24"/>
          <w:szCs w:val="24"/>
        </w:rPr>
        <w:t>Izly</w:t>
      </w:r>
      <w:proofErr w:type="spellEnd"/>
    </w:p>
    <w:p w14:paraId="20C9F4FD" w14:textId="77777777" w:rsidR="00B82710" w:rsidRPr="00490A01" w:rsidRDefault="00B82710" w:rsidP="00367440">
      <w:pPr>
        <w:pStyle w:val="Corpsdetexte"/>
        <w:spacing w:before="7"/>
        <w:ind w:right="50"/>
        <w:jc w:val="both"/>
        <w:rPr>
          <w:rFonts w:ascii="Arial" w:hAnsi="Arial" w:cs="Arial"/>
          <w:b/>
          <w:sz w:val="24"/>
          <w:szCs w:val="24"/>
        </w:rPr>
      </w:pPr>
    </w:p>
    <w:p w14:paraId="7EC85F47" w14:textId="77777777" w:rsidR="00B82710" w:rsidRPr="00490A01" w:rsidRDefault="00B82710" w:rsidP="00367440">
      <w:pPr>
        <w:pStyle w:val="Corpsdetexte"/>
        <w:spacing w:line="247" w:lineRule="auto"/>
        <w:ind w:right="50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Le</w:t>
      </w:r>
      <w:r w:rsidRPr="00490A01">
        <w:rPr>
          <w:rFonts w:ascii="Arial" w:hAnsi="Arial" w:cs="Arial"/>
          <w:spacing w:val="-16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réseau</w:t>
      </w:r>
      <w:r w:rsidRPr="00490A01">
        <w:rPr>
          <w:rFonts w:ascii="Arial" w:hAnsi="Arial" w:cs="Arial"/>
          <w:spacing w:val="-15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d’acceptation</w:t>
      </w:r>
      <w:r w:rsidRPr="00490A01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proofErr w:type="spellStart"/>
      <w:r w:rsidRPr="00490A01">
        <w:rPr>
          <w:rFonts w:ascii="Arial" w:hAnsi="Arial" w:cs="Arial"/>
          <w:w w:val="105"/>
          <w:sz w:val="24"/>
          <w:szCs w:val="24"/>
        </w:rPr>
        <w:t>Izly</w:t>
      </w:r>
      <w:proofErr w:type="spellEnd"/>
      <w:r w:rsidRPr="00490A01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est</w:t>
      </w:r>
      <w:r w:rsidRPr="00490A01">
        <w:rPr>
          <w:rFonts w:ascii="Arial" w:hAnsi="Arial" w:cs="Arial"/>
          <w:spacing w:val="-14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composé</w:t>
      </w:r>
      <w:r w:rsidRPr="00490A01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exclusivement</w:t>
      </w:r>
      <w:r w:rsidRPr="00490A01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des</w:t>
      </w:r>
      <w:r w:rsidRPr="00490A01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points</w:t>
      </w:r>
      <w:r w:rsidRPr="00490A01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d’encaissement sous responsabilité du CROUS ou sous responsabilité d’un établissement sous convention avec le</w:t>
      </w:r>
      <w:r w:rsidRPr="00490A01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CROUS.</w:t>
      </w:r>
    </w:p>
    <w:p w14:paraId="67FC3109" w14:textId="77777777" w:rsidR="00B82710" w:rsidRPr="00490A01" w:rsidRDefault="00B82710" w:rsidP="00367440">
      <w:pPr>
        <w:pStyle w:val="Corpsdetexte"/>
        <w:spacing w:before="9"/>
        <w:ind w:right="50"/>
        <w:jc w:val="both"/>
        <w:rPr>
          <w:rFonts w:ascii="Arial" w:hAnsi="Arial" w:cs="Arial"/>
          <w:sz w:val="24"/>
          <w:szCs w:val="24"/>
        </w:rPr>
      </w:pPr>
    </w:p>
    <w:p w14:paraId="50F2050E" w14:textId="77777777" w:rsidR="00B82710" w:rsidRPr="00490A01" w:rsidRDefault="00B82710" w:rsidP="00367440">
      <w:pPr>
        <w:pStyle w:val="Corpsdetexte"/>
        <w:spacing w:line="247" w:lineRule="auto"/>
        <w:ind w:right="50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Au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niveau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régional,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le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réseau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privé</w:t>
      </w:r>
      <w:r w:rsidRPr="00490A01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d’acceptation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proofErr w:type="spellStart"/>
      <w:r w:rsidRPr="00490A01">
        <w:rPr>
          <w:rFonts w:ascii="Arial" w:hAnsi="Arial" w:cs="Arial"/>
          <w:w w:val="105"/>
          <w:sz w:val="24"/>
          <w:szCs w:val="24"/>
        </w:rPr>
        <w:t>Izly</w:t>
      </w:r>
      <w:proofErr w:type="spellEnd"/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est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mis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sous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le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contrôle</w:t>
      </w:r>
      <w:r w:rsidRPr="00490A01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="00FD0F60">
        <w:rPr>
          <w:rFonts w:ascii="Arial" w:hAnsi="Arial" w:cs="Arial"/>
          <w:w w:val="105"/>
          <w:sz w:val="24"/>
          <w:szCs w:val="24"/>
        </w:rPr>
        <w:t>de la Directrice Générale</w:t>
      </w:r>
      <w:r w:rsidRPr="00490A01">
        <w:rPr>
          <w:rFonts w:ascii="Arial" w:hAnsi="Arial" w:cs="Arial"/>
          <w:w w:val="105"/>
          <w:sz w:val="24"/>
          <w:szCs w:val="24"/>
        </w:rPr>
        <w:t xml:space="preserve"> du</w:t>
      </w:r>
      <w:r w:rsidRPr="00490A01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CROUS.</w:t>
      </w:r>
    </w:p>
    <w:p w14:paraId="6FB8BB4E" w14:textId="77777777" w:rsidR="00B82710" w:rsidRPr="00490A01" w:rsidRDefault="00B82710" w:rsidP="00367440">
      <w:pPr>
        <w:pStyle w:val="Corpsdetexte"/>
        <w:spacing w:before="1"/>
        <w:ind w:right="50"/>
        <w:jc w:val="both"/>
        <w:rPr>
          <w:rFonts w:ascii="Arial" w:hAnsi="Arial" w:cs="Arial"/>
          <w:sz w:val="24"/>
          <w:szCs w:val="24"/>
        </w:rPr>
      </w:pPr>
    </w:p>
    <w:p w14:paraId="1CF69BA5" w14:textId="77777777" w:rsidR="00B82710" w:rsidRPr="00490A01" w:rsidRDefault="00B82710" w:rsidP="00367440">
      <w:pPr>
        <w:pStyle w:val="Titre1"/>
        <w:numPr>
          <w:ilvl w:val="0"/>
          <w:numId w:val="0"/>
        </w:numPr>
        <w:ind w:right="50" w:hanging="432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Article 3 : Points d'encaissement</w:t>
      </w:r>
    </w:p>
    <w:p w14:paraId="3BBDC99B" w14:textId="77777777" w:rsidR="00B82710" w:rsidRPr="00490A01" w:rsidRDefault="00B82710" w:rsidP="00367440">
      <w:pPr>
        <w:pStyle w:val="Corpsdetexte"/>
        <w:spacing w:before="6"/>
        <w:ind w:right="50"/>
        <w:jc w:val="both"/>
        <w:rPr>
          <w:rFonts w:ascii="Arial" w:hAnsi="Arial" w:cs="Arial"/>
          <w:b/>
          <w:sz w:val="24"/>
          <w:szCs w:val="24"/>
        </w:rPr>
      </w:pPr>
    </w:p>
    <w:p w14:paraId="7AEC0FC7" w14:textId="77777777" w:rsidR="00B82710" w:rsidRPr="00490A01" w:rsidRDefault="00B82710" w:rsidP="00367440">
      <w:pPr>
        <w:pStyle w:val="Corpsdetexte"/>
        <w:spacing w:line="247" w:lineRule="auto"/>
        <w:ind w:right="50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On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entend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par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encaissement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la</w:t>
      </w:r>
      <w:r w:rsidRPr="00490A01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vente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d'un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service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qui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donnera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lieu,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en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fin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de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mois,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au versement du prix du service commissions</w:t>
      </w:r>
      <w:r w:rsidRPr="00490A01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déduites.</w:t>
      </w:r>
    </w:p>
    <w:p w14:paraId="4D2648A4" w14:textId="77777777" w:rsidR="00B82710" w:rsidRPr="00490A01" w:rsidRDefault="00B82710" w:rsidP="00367440">
      <w:pPr>
        <w:pStyle w:val="Corpsdetexte"/>
        <w:spacing w:before="1"/>
        <w:ind w:right="50"/>
        <w:jc w:val="both"/>
        <w:rPr>
          <w:rFonts w:ascii="Arial" w:hAnsi="Arial" w:cs="Arial"/>
          <w:sz w:val="24"/>
          <w:szCs w:val="24"/>
        </w:rPr>
      </w:pPr>
    </w:p>
    <w:p w14:paraId="50BDA573" w14:textId="77777777" w:rsidR="00B82710" w:rsidRPr="00490A01" w:rsidRDefault="00B82710" w:rsidP="00367440">
      <w:pPr>
        <w:pStyle w:val="Corpsdetexte"/>
        <w:ind w:right="50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 xml:space="preserve">Un point d’encaissement </w:t>
      </w:r>
      <w:proofErr w:type="spellStart"/>
      <w:r w:rsidRPr="00490A01">
        <w:rPr>
          <w:rFonts w:ascii="Arial" w:hAnsi="Arial" w:cs="Arial"/>
          <w:w w:val="105"/>
          <w:sz w:val="24"/>
          <w:szCs w:val="24"/>
        </w:rPr>
        <w:t>Izly</w:t>
      </w:r>
      <w:proofErr w:type="spellEnd"/>
      <w:r w:rsidRPr="00490A01">
        <w:rPr>
          <w:rFonts w:ascii="Arial" w:hAnsi="Arial" w:cs="Arial"/>
          <w:w w:val="105"/>
          <w:sz w:val="24"/>
          <w:szCs w:val="24"/>
        </w:rPr>
        <w:t xml:space="preserve"> peut être :</w:t>
      </w:r>
    </w:p>
    <w:p w14:paraId="16811FDF" w14:textId="77777777" w:rsidR="00B82710" w:rsidRPr="00490A01" w:rsidRDefault="00B82710" w:rsidP="00367440">
      <w:pPr>
        <w:pStyle w:val="Corpsdetexte"/>
        <w:numPr>
          <w:ilvl w:val="0"/>
          <w:numId w:val="8"/>
        </w:numPr>
        <w:spacing w:before="7" w:line="244" w:lineRule="auto"/>
        <w:ind w:right="50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Un terminal de vente (caisse) mise sous le co</w:t>
      </w:r>
      <w:r w:rsidR="004B7C47">
        <w:rPr>
          <w:rFonts w:ascii="Arial" w:hAnsi="Arial" w:cs="Arial"/>
          <w:w w:val="105"/>
          <w:sz w:val="24"/>
          <w:szCs w:val="24"/>
        </w:rPr>
        <w:t xml:space="preserve">ntrôle d’une personne physique </w:t>
      </w:r>
    </w:p>
    <w:p w14:paraId="72B0617C" w14:textId="7AF8E9D6" w:rsidR="00B82710" w:rsidRPr="00490A01" w:rsidRDefault="00B82710" w:rsidP="00367440">
      <w:pPr>
        <w:pStyle w:val="Corpsdetexte"/>
        <w:numPr>
          <w:ilvl w:val="0"/>
          <w:numId w:val="8"/>
        </w:numPr>
        <w:spacing w:before="2"/>
        <w:ind w:right="50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Un automate de vente (distribution auto</w:t>
      </w:r>
      <w:r w:rsidR="00E41D47">
        <w:rPr>
          <w:rFonts w:ascii="Arial" w:hAnsi="Arial" w:cs="Arial"/>
          <w:w w:val="105"/>
          <w:sz w:val="24"/>
          <w:szCs w:val="24"/>
        </w:rPr>
        <w:t>matique, reprographie, laverie…</w:t>
      </w:r>
      <w:r w:rsidRPr="00490A01">
        <w:rPr>
          <w:rFonts w:ascii="Arial" w:hAnsi="Arial" w:cs="Arial"/>
          <w:w w:val="105"/>
          <w:sz w:val="24"/>
          <w:szCs w:val="24"/>
        </w:rPr>
        <w:t xml:space="preserve">) </w:t>
      </w:r>
    </w:p>
    <w:p w14:paraId="7398CA14" w14:textId="77777777" w:rsidR="00B82710" w:rsidRPr="00490A01" w:rsidRDefault="00B82710" w:rsidP="00367440">
      <w:pPr>
        <w:pStyle w:val="Corpsdetexte"/>
        <w:numPr>
          <w:ilvl w:val="0"/>
          <w:numId w:val="8"/>
        </w:numPr>
        <w:spacing w:before="7"/>
        <w:ind w:right="50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Un site internet (vente de services en ligne).</w:t>
      </w:r>
    </w:p>
    <w:p w14:paraId="478D612B" w14:textId="77777777" w:rsidR="00B82710" w:rsidRPr="00490A01" w:rsidRDefault="00B82710" w:rsidP="00367440">
      <w:pPr>
        <w:pStyle w:val="Corpsdetexte"/>
        <w:spacing w:before="9"/>
        <w:ind w:right="50"/>
        <w:jc w:val="both"/>
        <w:rPr>
          <w:rFonts w:ascii="Arial" w:hAnsi="Arial" w:cs="Arial"/>
          <w:sz w:val="24"/>
          <w:szCs w:val="24"/>
        </w:rPr>
      </w:pPr>
    </w:p>
    <w:p w14:paraId="15D58ADC" w14:textId="77777777" w:rsidR="00B82710" w:rsidRPr="00490A01" w:rsidRDefault="00B82710" w:rsidP="00367440">
      <w:pPr>
        <w:pStyle w:val="Corpsdetexte"/>
        <w:spacing w:before="9"/>
        <w:ind w:right="50"/>
        <w:jc w:val="both"/>
        <w:rPr>
          <w:rFonts w:ascii="Arial" w:hAnsi="Arial" w:cs="Arial"/>
          <w:sz w:val="24"/>
          <w:szCs w:val="24"/>
        </w:rPr>
      </w:pPr>
    </w:p>
    <w:p w14:paraId="3C3CE467" w14:textId="77777777" w:rsidR="00B82710" w:rsidRPr="00490A01" w:rsidRDefault="00B82710" w:rsidP="00367440">
      <w:pPr>
        <w:pStyle w:val="Corpsdetexte"/>
        <w:spacing w:before="9"/>
        <w:ind w:right="50"/>
        <w:jc w:val="both"/>
        <w:rPr>
          <w:rFonts w:ascii="Arial" w:hAnsi="Arial" w:cs="Arial"/>
          <w:sz w:val="24"/>
          <w:szCs w:val="24"/>
        </w:rPr>
      </w:pPr>
    </w:p>
    <w:p w14:paraId="07130C07" w14:textId="77777777" w:rsidR="00B82710" w:rsidRPr="00490A01" w:rsidRDefault="00B82710" w:rsidP="00367440">
      <w:pPr>
        <w:pStyle w:val="Corpsdetexte"/>
        <w:spacing w:before="9"/>
        <w:ind w:right="50"/>
        <w:jc w:val="both"/>
        <w:rPr>
          <w:rFonts w:ascii="Arial" w:hAnsi="Arial" w:cs="Arial"/>
          <w:sz w:val="24"/>
          <w:szCs w:val="24"/>
        </w:rPr>
      </w:pPr>
    </w:p>
    <w:p w14:paraId="00C11C66" w14:textId="77777777" w:rsidR="00B82710" w:rsidRPr="00490A01" w:rsidRDefault="00B82710" w:rsidP="00367440">
      <w:pPr>
        <w:pStyle w:val="Titre1"/>
        <w:numPr>
          <w:ilvl w:val="0"/>
          <w:numId w:val="0"/>
        </w:numPr>
        <w:ind w:right="50" w:hanging="432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Article 4 : Prestataire de service, responsable de points d'encaissement</w:t>
      </w:r>
    </w:p>
    <w:p w14:paraId="0B6B1CD8" w14:textId="77777777" w:rsidR="00B82710" w:rsidRPr="00490A01" w:rsidRDefault="00B82710" w:rsidP="00367440">
      <w:pPr>
        <w:pStyle w:val="Corpsdetexte"/>
        <w:spacing w:before="6"/>
        <w:ind w:right="50"/>
        <w:jc w:val="both"/>
        <w:rPr>
          <w:rFonts w:ascii="Arial" w:hAnsi="Arial" w:cs="Arial"/>
          <w:b/>
          <w:sz w:val="24"/>
          <w:szCs w:val="24"/>
        </w:rPr>
      </w:pPr>
    </w:p>
    <w:p w14:paraId="273E4F42" w14:textId="77777777" w:rsidR="00B82710" w:rsidRPr="00490A01" w:rsidRDefault="00B82710" w:rsidP="00367440">
      <w:pPr>
        <w:pStyle w:val="Corpsdetexte"/>
        <w:spacing w:before="1" w:line="247" w:lineRule="auto"/>
        <w:ind w:right="50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Le prestataire de service, responsable du point d’encaissement a la responsabilité des opérations du point d’encaissement (ou des points d’encaissement) et perçoit in fine les montants encaissés.</w:t>
      </w:r>
    </w:p>
    <w:p w14:paraId="1C734C37" w14:textId="77777777" w:rsidR="00B82710" w:rsidRPr="00490A01" w:rsidRDefault="00B82710" w:rsidP="00367440">
      <w:pPr>
        <w:pStyle w:val="Corpsdetexte"/>
        <w:spacing w:before="9"/>
        <w:ind w:right="50"/>
        <w:jc w:val="both"/>
        <w:rPr>
          <w:rFonts w:ascii="Arial" w:hAnsi="Arial" w:cs="Arial"/>
          <w:sz w:val="24"/>
          <w:szCs w:val="24"/>
        </w:rPr>
      </w:pPr>
    </w:p>
    <w:p w14:paraId="0E3FA2C7" w14:textId="77777777" w:rsidR="00B82710" w:rsidRPr="00490A01" w:rsidRDefault="00B82710" w:rsidP="00367440">
      <w:pPr>
        <w:pStyle w:val="Corpsdetexte"/>
        <w:spacing w:line="247" w:lineRule="auto"/>
        <w:ind w:right="50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Le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prestataire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de</w:t>
      </w:r>
      <w:r w:rsidRPr="00490A01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service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dispose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d’un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profil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dédié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-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profil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commerçant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-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qui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 xml:space="preserve">lui donne accès à toutes les opérations </w:t>
      </w:r>
      <w:proofErr w:type="spellStart"/>
      <w:r w:rsidRPr="00490A01">
        <w:rPr>
          <w:rFonts w:ascii="Arial" w:hAnsi="Arial" w:cs="Arial"/>
          <w:w w:val="105"/>
          <w:sz w:val="24"/>
          <w:szCs w:val="24"/>
        </w:rPr>
        <w:t>Izly</w:t>
      </w:r>
      <w:proofErr w:type="spellEnd"/>
      <w:r w:rsidRPr="00490A01">
        <w:rPr>
          <w:rFonts w:ascii="Arial" w:hAnsi="Arial" w:cs="Arial"/>
          <w:w w:val="105"/>
          <w:sz w:val="24"/>
          <w:szCs w:val="24"/>
        </w:rPr>
        <w:t xml:space="preserve"> sur les points d’encaissement qui lui sont</w:t>
      </w:r>
      <w:r w:rsidRPr="00490A01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rattachés.</w:t>
      </w:r>
    </w:p>
    <w:p w14:paraId="3A545E62" w14:textId="77777777" w:rsidR="00B82710" w:rsidRPr="00490A01" w:rsidRDefault="00B82710" w:rsidP="00367440">
      <w:pPr>
        <w:pStyle w:val="Corpsdetexte"/>
        <w:spacing w:line="247" w:lineRule="auto"/>
        <w:ind w:right="50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Suite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à</w:t>
      </w:r>
      <w:r w:rsidRPr="00490A01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l’ouverture</w:t>
      </w:r>
      <w:r w:rsidRPr="00490A01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du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profil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«</w:t>
      </w:r>
      <w:r w:rsidRPr="00490A01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commerçant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»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par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l’administrateur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régional du CROUS, le prestataire de service reçoit un courriel d’activation de l’opérateur</w:t>
      </w:r>
      <w:r w:rsidRPr="00490A01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proofErr w:type="spellStart"/>
      <w:r w:rsidRPr="00490A01">
        <w:rPr>
          <w:rFonts w:ascii="Arial" w:hAnsi="Arial" w:cs="Arial"/>
          <w:w w:val="105"/>
          <w:sz w:val="24"/>
          <w:szCs w:val="24"/>
        </w:rPr>
        <w:t>Izly</w:t>
      </w:r>
      <w:proofErr w:type="spellEnd"/>
      <w:r w:rsidRPr="00490A01">
        <w:rPr>
          <w:rFonts w:ascii="Arial" w:hAnsi="Arial" w:cs="Arial"/>
          <w:w w:val="105"/>
          <w:sz w:val="24"/>
          <w:szCs w:val="24"/>
        </w:rPr>
        <w:t>.</w:t>
      </w:r>
    </w:p>
    <w:p w14:paraId="51B5ACA1" w14:textId="77777777" w:rsidR="00B82710" w:rsidRPr="00490A01" w:rsidRDefault="00B82710" w:rsidP="00367440">
      <w:pPr>
        <w:pStyle w:val="Corpsdetexte"/>
        <w:spacing w:line="247" w:lineRule="auto"/>
        <w:ind w:right="50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L’acceptation des Conditions Générales d’Acceptation active le compte commerçant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et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établi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le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contrat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entre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le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commerçant</w:t>
      </w:r>
      <w:r w:rsidRPr="00490A01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et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l’opérateur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proofErr w:type="spellStart"/>
      <w:r w:rsidRPr="00490A01">
        <w:rPr>
          <w:rFonts w:ascii="Arial" w:hAnsi="Arial" w:cs="Arial"/>
          <w:w w:val="105"/>
          <w:sz w:val="24"/>
          <w:szCs w:val="24"/>
        </w:rPr>
        <w:t>Izly</w:t>
      </w:r>
      <w:proofErr w:type="spellEnd"/>
      <w:r w:rsidRPr="00490A01">
        <w:rPr>
          <w:rFonts w:ascii="Arial" w:hAnsi="Arial" w:cs="Arial"/>
          <w:w w:val="105"/>
          <w:sz w:val="24"/>
          <w:szCs w:val="24"/>
        </w:rPr>
        <w:t>.</w:t>
      </w:r>
    </w:p>
    <w:p w14:paraId="41AC8889" w14:textId="77777777" w:rsidR="00B82710" w:rsidRPr="00490A01" w:rsidRDefault="00B82710" w:rsidP="00367440">
      <w:pPr>
        <w:pStyle w:val="Corpsdetexte"/>
        <w:spacing w:before="7"/>
        <w:ind w:right="50"/>
        <w:jc w:val="both"/>
        <w:rPr>
          <w:rFonts w:ascii="Arial" w:hAnsi="Arial" w:cs="Arial"/>
          <w:sz w:val="24"/>
          <w:szCs w:val="24"/>
        </w:rPr>
      </w:pPr>
    </w:p>
    <w:p w14:paraId="12FEC6C4" w14:textId="77777777" w:rsidR="00B82710" w:rsidRPr="00490A01" w:rsidRDefault="00B82710" w:rsidP="00367440">
      <w:pPr>
        <w:pStyle w:val="Titre1"/>
        <w:numPr>
          <w:ilvl w:val="0"/>
          <w:numId w:val="0"/>
        </w:numPr>
        <w:ind w:right="50" w:hanging="432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Article 5 : Notion de monnaie électronique</w:t>
      </w:r>
    </w:p>
    <w:p w14:paraId="531BFC42" w14:textId="77777777" w:rsidR="00B82710" w:rsidRPr="00490A01" w:rsidRDefault="00B82710" w:rsidP="00367440">
      <w:pPr>
        <w:pStyle w:val="Corpsdetexte"/>
        <w:spacing w:before="9"/>
        <w:ind w:right="50"/>
        <w:jc w:val="both"/>
        <w:rPr>
          <w:rFonts w:ascii="Arial" w:hAnsi="Arial" w:cs="Arial"/>
          <w:b/>
          <w:sz w:val="24"/>
          <w:szCs w:val="24"/>
        </w:rPr>
      </w:pPr>
    </w:p>
    <w:p w14:paraId="73A94C83" w14:textId="77777777" w:rsidR="00B82710" w:rsidRPr="00490A01" w:rsidRDefault="00B82710" w:rsidP="00367440">
      <w:pPr>
        <w:pStyle w:val="Corpsdetexte"/>
        <w:spacing w:line="247" w:lineRule="auto"/>
        <w:ind w:right="50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 xml:space="preserve">Tout montant encaissé sur le réseau </w:t>
      </w:r>
      <w:proofErr w:type="spellStart"/>
      <w:r w:rsidRPr="00490A01">
        <w:rPr>
          <w:rFonts w:ascii="Arial" w:hAnsi="Arial" w:cs="Arial"/>
          <w:w w:val="105"/>
          <w:sz w:val="24"/>
          <w:szCs w:val="24"/>
        </w:rPr>
        <w:t>Izly</w:t>
      </w:r>
      <w:proofErr w:type="spellEnd"/>
      <w:r w:rsidRPr="00490A01">
        <w:rPr>
          <w:rFonts w:ascii="Arial" w:hAnsi="Arial" w:cs="Arial"/>
          <w:w w:val="105"/>
          <w:sz w:val="24"/>
          <w:szCs w:val="24"/>
        </w:rPr>
        <w:t xml:space="preserve"> est considéré comme étant de la monnaie électronique</w:t>
      </w:r>
      <w:r w:rsidRPr="00490A01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(jusqu’au</w:t>
      </w:r>
      <w:r w:rsidRPr="00490A01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reversement</w:t>
      </w:r>
      <w:r w:rsidRPr="00490A01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sur</w:t>
      </w:r>
      <w:r w:rsidRPr="00490A01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le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compte</w:t>
      </w:r>
      <w:r w:rsidRPr="00490A01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bancaire</w:t>
      </w:r>
      <w:r w:rsidRPr="00490A01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du</w:t>
      </w:r>
      <w:r w:rsidRPr="00490A01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prestataire</w:t>
      </w:r>
      <w:r w:rsidRPr="00490A01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de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 xml:space="preserve">service) et est donc géré dans le strict respect de la réglementation en vigueur dans le domaine. L’opérateur </w:t>
      </w:r>
      <w:proofErr w:type="spellStart"/>
      <w:r w:rsidRPr="00490A01">
        <w:rPr>
          <w:rFonts w:ascii="Arial" w:hAnsi="Arial" w:cs="Arial"/>
          <w:w w:val="105"/>
          <w:sz w:val="24"/>
          <w:szCs w:val="24"/>
        </w:rPr>
        <w:t>Izly</w:t>
      </w:r>
      <w:proofErr w:type="spellEnd"/>
      <w:r w:rsidRPr="00490A01">
        <w:rPr>
          <w:rFonts w:ascii="Arial" w:hAnsi="Arial" w:cs="Arial"/>
          <w:w w:val="105"/>
          <w:sz w:val="24"/>
          <w:szCs w:val="24"/>
        </w:rPr>
        <w:t xml:space="preserve"> a la responsabilité de vérifier cette</w:t>
      </w:r>
      <w:r w:rsidRPr="00490A01">
        <w:rPr>
          <w:rFonts w:ascii="Arial" w:hAnsi="Arial" w:cs="Arial"/>
          <w:spacing w:val="-37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conformité.</w:t>
      </w:r>
    </w:p>
    <w:p w14:paraId="40E923F1" w14:textId="77777777" w:rsidR="00B82710" w:rsidRPr="00490A01" w:rsidRDefault="00B82710" w:rsidP="00367440">
      <w:pPr>
        <w:pStyle w:val="Titre1"/>
        <w:numPr>
          <w:ilvl w:val="0"/>
          <w:numId w:val="0"/>
        </w:numPr>
        <w:ind w:right="50" w:hanging="432"/>
        <w:jc w:val="both"/>
        <w:rPr>
          <w:rFonts w:ascii="Arial" w:hAnsi="Arial" w:cs="Arial"/>
          <w:w w:val="105"/>
          <w:sz w:val="24"/>
          <w:szCs w:val="24"/>
        </w:rPr>
      </w:pPr>
    </w:p>
    <w:p w14:paraId="4B14B32F" w14:textId="77777777" w:rsidR="00B82710" w:rsidRPr="00490A01" w:rsidRDefault="00B82710" w:rsidP="00367440">
      <w:pPr>
        <w:pStyle w:val="Titre1"/>
        <w:numPr>
          <w:ilvl w:val="0"/>
          <w:numId w:val="0"/>
        </w:numPr>
        <w:ind w:right="50" w:hanging="432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Article 6 : Objet de la convention</w:t>
      </w:r>
    </w:p>
    <w:p w14:paraId="742AFBB8" w14:textId="77777777" w:rsidR="00B82710" w:rsidRPr="00490A01" w:rsidRDefault="00B82710" w:rsidP="00367440">
      <w:pPr>
        <w:pStyle w:val="Corpsdetexte"/>
        <w:spacing w:before="9"/>
        <w:ind w:right="50"/>
        <w:jc w:val="both"/>
        <w:rPr>
          <w:rFonts w:ascii="Arial" w:hAnsi="Arial" w:cs="Arial"/>
          <w:b/>
          <w:sz w:val="24"/>
          <w:szCs w:val="24"/>
        </w:rPr>
      </w:pPr>
    </w:p>
    <w:p w14:paraId="3007C665" w14:textId="77777777" w:rsidR="00B82710" w:rsidRPr="00490A01" w:rsidRDefault="00B82710" w:rsidP="00367440">
      <w:pPr>
        <w:pStyle w:val="Corpsdetexte"/>
        <w:spacing w:line="244" w:lineRule="auto"/>
        <w:ind w:right="50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La présente convention a pour objet de définir les conditions dans lesquelles le CROUS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agrée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les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points</w:t>
      </w:r>
      <w:r w:rsidRPr="00490A01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d’encaissement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de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la</w:t>
      </w:r>
      <w:r w:rsidRPr="00490A01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société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sur</w:t>
      </w:r>
      <w:r w:rsidRPr="00490A01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le</w:t>
      </w:r>
      <w:r w:rsidRPr="00490A01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réseau</w:t>
      </w:r>
      <w:r w:rsidRPr="00490A01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proofErr w:type="spellStart"/>
      <w:r w:rsidRPr="00490A01">
        <w:rPr>
          <w:rFonts w:ascii="Arial" w:hAnsi="Arial" w:cs="Arial"/>
          <w:w w:val="105"/>
          <w:sz w:val="24"/>
          <w:szCs w:val="24"/>
        </w:rPr>
        <w:t>Izly</w:t>
      </w:r>
      <w:proofErr w:type="spellEnd"/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et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la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liste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de ces points</w:t>
      </w:r>
      <w:r w:rsidRPr="00490A01">
        <w:rPr>
          <w:rFonts w:ascii="Arial" w:hAnsi="Arial" w:cs="Arial"/>
          <w:spacing w:val="-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d’encaissement.</w:t>
      </w:r>
    </w:p>
    <w:p w14:paraId="3552D09B" w14:textId="77777777" w:rsidR="00B82710" w:rsidRPr="00490A01" w:rsidRDefault="00B82710" w:rsidP="00367440">
      <w:pPr>
        <w:pStyle w:val="Corpsdetexte"/>
        <w:spacing w:before="5"/>
        <w:ind w:right="50"/>
        <w:jc w:val="both"/>
        <w:rPr>
          <w:rFonts w:ascii="Arial" w:hAnsi="Arial" w:cs="Arial"/>
          <w:sz w:val="24"/>
          <w:szCs w:val="24"/>
        </w:rPr>
      </w:pPr>
    </w:p>
    <w:p w14:paraId="4519A1D3" w14:textId="77777777" w:rsidR="00B82710" w:rsidRPr="00490A01" w:rsidRDefault="00B82710" w:rsidP="00367440">
      <w:pPr>
        <w:pStyle w:val="Corpsdetexte"/>
        <w:spacing w:before="5"/>
        <w:ind w:right="50"/>
        <w:jc w:val="both"/>
        <w:rPr>
          <w:rFonts w:ascii="Arial" w:hAnsi="Arial" w:cs="Arial"/>
          <w:sz w:val="24"/>
          <w:szCs w:val="24"/>
        </w:rPr>
      </w:pPr>
    </w:p>
    <w:p w14:paraId="0361FB7D" w14:textId="77777777" w:rsidR="00B82710" w:rsidRPr="00490A01" w:rsidRDefault="00B82710" w:rsidP="00367440">
      <w:pPr>
        <w:pStyle w:val="Titre1"/>
        <w:numPr>
          <w:ilvl w:val="0"/>
          <w:numId w:val="0"/>
        </w:numPr>
        <w:spacing w:before="1"/>
        <w:ind w:right="50" w:hanging="432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Article 7 : Conditions générales de l'agrément</w:t>
      </w:r>
    </w:p>
    <w:p w14:paraId="60F9AA19" w14:textId="77777777" w:rsidR="00B82710" w:rsidRPr="00490A01" w:rsidRDefault="00B82710" w:rsidP="00367440">
      <w:pPr>
        <w:pStyle w:val="Corpsdetexte"/>
        <w:spacing w:before="6"/>
        <w:ind w:right="50"/>
        <w:jc w:val="both"/>
        <w:rPr>
          <w:rFonts w:ascii="Arial" w:hAnsi="Arial" w:cs="Arial"/>
          <w:b/>
          <w:sz w:val="24"/>
          <w:szCs w:val="24"/>
        </w:rPr>
      </w:pPr>
    </w:p>
    <w:p w14:paraId="64FF6A0E" w14:textId="1949B44D" w:rsidR="00B82710" w:rsidRPr="00490A01" w:rsidRDefault="00B82710" w:rsidP="00367440">
      <w:pPr>
        <w:pStyle w:val="Titre2"/>
        <w:numPr>
          <w:ilvl w:val="0"/>
          <w:numId w:val="0"/>
        </w:numPr>
        <w:ind w:right="50" w:hanging="576"/>
        <w:jc w:val="both"/>
        <w:rPr>
          <w:rFonts w:ascii="Arial" w:hAnsi="Arial" w:cs="Arial"/>
          <w:szCs w:val="24"/>
        </w:rPr>
      </w:pPr>
      <w:r w:rsidRPr="00490A01">
        <w:rPr>
          <w:rFonts w:ascii="Arial" w:hAnsi="Arial" w:cs="Arial"/>
          <w:w w:val="105"/>
          <w:szCs w:val="24"/>
        </w:rPr>
        <w:t>7.1 La liste des points d'encaissement</w:t>
      </w:r>
      <w:r w:rsidRPr="00490A01">
        <w:rPr>
          <w:rFonts w:ascii="Arial" w:hAnsi="Arial" w:cs="Arial"/>
          <w:spacing w:val="-9"/>
          <w:w w:val="105"/>
          <w:szCs w:val="24"/>
        </w:rPr>
        <w:t xml:space="preserve"> </w:t>
      </w:r>
      <w:r w:rsidR="00F03C1D">
        <w:rPr>
          <w:rFonts w:ascii="Arial" w:hAnsi="Arial" w:cs="Arial"/>
          <w:w w:val="105"/>
          <w:szCs w:val="24"/>
        </w:rPr>
        <w:t>agréé</w:t>
      </w:r>
      <w:r w:rsidRPr="00490A01">
        <w:rPr>
          <w:rFonts w:ascii="Arial" w:hAnsi="Arial" w:cs="Arial"/>
          <w:w w:val="105"/>
          <w:szCs w:val="24"/>
        </w:rPr>
        <w:t>s</w:t>
      </w:r>
    </w:p>
    <w:p w14:paraId="35948749" w14:textId="448454AC" w:rsidR="00B82710" w:rsidRPr="00490A01" w:rsidRDefault="00B82710" w:rsidP="00367440">
      <w:pPr>
        <w:pStyle w:val="Corpsdetexte"/>
        <w:tabs>
          <w:tab w:val="left" w:pos="9356"/>
        </w:tabs>
        <w:spacing w:before="97" w:line="247" w:lineRule="auto"/>
        <w:ind w:right="50"/>
        <w:jc w:val="both"/>
        <w:rPr>
          <w:rFonts w:ascii="Arial" w:hAnsi="Arial" w:cs="Arial"/>
          <w:sz w:val="24"/>
          <w:szCs w:val="24"/>
        </w:rPr>
      </w:pPr>
      <w:r w:rsidRPr="00367440">
        <w:rPr>
          <w:rFonts w:ascii="Arial" w:hAnsi="Arial" w:cs="Arial"/>
          <w:w w:val="105"/>
          <w:sz w:val="24"/>
          <w:szCs w:val="24"/>
        </w:rPr>
        <w:t>La liste des points d’encaissement agréés</w:t>
      </w:r>
      <w:r w:rsidRPr="00367440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367440">
        <w:rPr>
          <w:rFonts w:ascii="Arial" w:hAnsi="Arial" w:cs="Arial"/>
          <w:w w:val="105"/>
          <w:sz w:val="24"/>
          <w:szCs w:val="24"/>
        </w:rPr>
        <w:t>est</w:t>
      </w:r>
      <w:r w:rsidRPr="00367440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="004B7C47" w:rsidRPr="00367440">
        <w:rPr>
          <w:rFonts w:ascii="Arial" w:hAnsi="Arial" w:cs="Arial"/>
          <w:spacing w:val="-10"/>
          <w:w w:val="105"/>
          <w:sz w:val="24"/>
          <w:szCs w:val="24"/>
        </w:rPr>
        <w:t xml:space="preserve">indiquée dans l’annexe </w:t>
      </w:r>
      <w:r w:rsidR="00A729D8">
        <w:rPr>
          <w:rFonts w:ascii="Arial" w:hAnsi="Arial" w:cs="Arial"/>
          <w:spacing w:val="-10"/>
          <w:w w:val="105"/>
          <w:sz w:val="24"/>
          <w:szCs w:val="24"/>
        </w:rPr>
        <w:t>4</w:t>
      </w:r>
      <w:r w:rsidR="004B7C47" w:rsidRPr="00367440">
        <w:rPr>
          <w:rFonts w:ascii="Arial" w:hAnsi="Arial" w:cs="Arial"/>
          <w:spacing w:val="-10"/>
          <w:w w:val="105"/>
          <w:sz w:val="24"/>
          <w:szCs w:val="24"/>
        </w:rPr>
        <w:t xml:space="preserve"> du contrat de concession des </w:t>
      </w:r>
      <w:r w:rsidR="00A729D8">
        <w:rPr>
          <w:rFonts w:ascii="Arial" w:hAnsi="Arial" w:cs="Arial"/>
          <w:spacing w:val="-10"/>
          <w:w w:val="105"/>
          <w:sz w:val="24"/>
          <w:szCs w:val="24"/>
        </w:rPr>
        <w:t>distributeurs automatiques</w:t>
      </w:r>
      <w:r w:rsidRPr="00367440">
        <w:rPr>
          <w:rFonts w:ascii="Arial" w:hAnsi="Arial" w:cs="Arial"/>
          <w:w w:val="105"/>
          <w:sz w:val="24"/>
          <w:szCs w:val="24"/>
        </w:rPr>
        <w:t>. Cette</w:t>
      </w:r>
      <w:r w:rsidRPr="00367440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367440">
        <w:rPr>
          <w:rFonts w:ascii="Arial" w:hAnsi="Arial" w:cs="Arial"/>
          <w:w w:val="105"/>
          <w:sz w:val="24"/>
          <w:szCs w:val="24"/>
        </w:rPr>
        <w:t>liste</w:t>
      </w:r>
      <w:r w:rsidRPr="00367440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367440">
        <w:rPr>
          <w:rFonts w:ascii="Arial" w:hAnsi="Arial" w:cs="Arial"/>
          <w:w w:val="105"/>
          <w:sz w:val="24"/>
          <w:szCs w:val="24"/>
        </w:rPr>
        <w:t>peut</w:t>
      </w:r>
      <w:r w:rsidRPr="00367440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367440">
        <w:rPr>
          <w:rFonts w:ascii="Arial" w:hAnsi="Arial" w:cs="Arial"/>
          <w:w w:val="105"/>
          <w:sz w:val="24"/>
          <w:szCs w:val="24"/>
        </w:rPr>
        <w:t>évoluer</w:t>
      </w:r>
      <w:r w:rsidRPr="00367440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367440">
        <w:rPr>
          <w:rFonts w:ascii="Arial" w:hAnsi="Arial" w:cs="Arial"/>
          <w:w w:val="105"/>
          <w:sz w:val="24"/>
          <w:szCs w:val="24"/>
        </w:rPr>
        <w:t>tout</w:t>
      </w:r>
      <w:r w:rsidRPr="00367440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367440">
        <w:rPr>
          <w:rFonts w:ascii="Arial" w:hAnsi="Arial" w:cs="Arial"/>
          <w:w w:val="105"/>
          <w:sz w:val="24"/>
          <w:szCs w:val="24"/>
        </w:rPr>
        <w:t>au</w:t>
      </w:r>
      <w:r w:rsidRPr="00367440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367440">
        <w:rPr>
          <w:rFonts w:ascii="Arial" w:hAnsi="Arial" w:cs="Arial"/>
          <w:w w:val="105"/>
          <w:sz w:val="24"/>
          <w:szCs w:val="24"/>
        </w:rPr>
        <w:t>long</w:t>
      </w:r>
      <w:r w:rsidRPr="00367440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367440">
        <w:rPr>
          <w:rFonts w:ascii="Arial" w:hAnsi="Arial" w:cs="Arial"/>
          <w:w w:val="105"/>
          <w:sz w:val="24"/>
          <w:szCs w:val="24"/>
        </w:rPr>
        <w:t>de</w:t>
      </w:r>
      <w:r w:rsidRPr="00367440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367440">
        <w:rPr>
          <w:rFonts w:ascii="Arial" w:hAnsi="Arial" w:cs="Arial"/>
          <w:w w:val="105"/>
          <w:sz w:val="24"/>
          <w:szCs w:val="24"/>
        </w:rPr>
        <w:t>la</w:t>
      </w:r>
      <w:r w:rsidRPr="00367440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367440">
        <w:rPr>
          <w:rFonts w:ascii="Arial" w:hAnsi="Arial" w:cs="Arial"/>
          <w:w w:val="105"/>
          <w:sz w:val="24"/>
          <w:szCs w:val="24"/>
        </w:rPr>
        <w:t>durée</w:t>
      </w:r>
      <w:r w:rsidRPr="00367440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367440">
        <w:rPr>
          <w:rFonts w:ascii="Arial" w:hAnsi="Arial" w:cs="Arial"/>
          <w:w w:val="105"/>
          <w:sz w:val="24"/>
          <w:szCs w:val="24"/>
        </w:rPr>
        <w:t>de</w:t>
      </w:r>
      <w:r w:rsidRPr="00367440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367440">
        <w:rPr>
          <w:rFonts w:ascii="Arial" w:hAnsi="Arial" w:cs="Arial"/>
          <w:w w:val="105"/>
          <w:sz w:val="24"/>
          <w:szCs w:val="24"/>
        </w:rPr>
        <w:t>cette</w:t>
      </w:r>
      <w:r w:rsidRPr="00367440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367440">
        <w:rPr>
          <w:rFonts w:ascii="Arial" w:hAnsi="Arial" w:cs="Arial"/>
          <w:w w:val="105"/>
          <w:sz w:val="24"/>
          <w:szCs w:val="24"/>
        </w:rPr>
        <w:t>convention</w:t>
      </w:r>
      <w:r w:rsidRPr="00367440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367440">
        <w:rPr>
          <w:rFonts w:ascii="Arial" w:hAnsi="Arial" w:cs="Arial"/>
          <w:w w:val="105"/>
          <w:sz w:val="24"/>
          <w:szCs w:val="24"/>
        </w:rPr>
        <w:t>sur proposition de la société et sous</w:t>
      </w:r>
      <w:r w:rsidRPr="00367440">
        <w:rPr>
          <w:rFonts w:ascii="Arial" w:hAnsi="Arial" w:cs="Arial"/>
          <w:spacing w:val="-43"/>
          <w:w w:val="105"/>
          <w:sz w:val="24"/>
          <w:szCs w:val="24"/>
        </w:rPr>
        <w:t xml:space="preserve"> </w:t>
      </w:r>
      <w:r w:rsidRPr="00367440">
        <w:rPr>
          <w:rFonts w:ascii="Arial" w:hAnsi="Arial" w:cs="Arial"/>
          <w:w w:val="105"/>
          <w:sz w:val="24"/>
          <w:szCs w:val="24"/>
        </w:rPr>
        <w:t>couvert de l’accord du CROUS.</w:t>
      </w:r>
    </w:p>
    <w:p w14:paraId="1E16BA16" w14:textId="77777777" w:rsidR="00B82710" w:rsidRPr="00490A01" w:rsidRDefault="00B82710" w:rsidP="00367440">
      <w:pPr>
        <w:pStyle w:val="Corpsdetexte"/>
        <w:spacing w:before="8"/>
        <w:ind w:right="50"/>
        <w:jc w:val="both"/>
        <w:rPr>
          <w:rFonts w:ascii="Arial" w:hAnsi="Arial" w:cs="Arial"/>
          <w:sz w:val="24"/>
          <w:szCs w:val="24"/>
        </w:rPr>
      </w:pPr>
    </w:p>
    <w:p w14:paraId="68EDAB2B" w14:textId="77777777" w:rsidR="00B82710" w:rsidRPr="00490A01" w:rsidRDefault="00B82710" w:rsidP="00367440">
      <w:pPr>
        <w:pStyle w:val="Titre2"/>
        <w:numPr>
          <w:ilvl w:val="0"/>
          <w:numId w:val="0"/>
        </w:numPr>
        <w:ind w:right="50" w:hanging="576"/>
        <w:jc w:val="both"/>
        <w:rPr>
          <w:rFonts w:ascii="Arial" w:hAnsi="Arial" w:cs="Arial"/>
          <w:w w:val="105"/>
          <w:szCs w:val="24"/>
        </w:rPr>
      </w:pPr>
      <w:r w:rsidRPr="00490A01">
        <w:rPr>
          <w:rFonts w:ascii="Arial" w:hAnsi="Arial" w:cs="Arial"/>
          <w:w w:val="105"/>
          <w:szCs w:val="24"/>
        </w:rPr>
        <w:t>7.2 Conformité technique des points d'encaissement agrées</w:t>
      </w:r>
    </w:p>
    <w:p w14:paraId="00CC6DE9" w14:textId="77777777" w:rsidR="00B82710" w:rsidRPr="00490A01" w:rsidRDefault="00B82710" w:rsidP="00367440">
      <w:pPr>
        <w:pStyle w:val="Corpsdetexte"/>
        <w:spacing w:before="9"/>
        <w:ind w:right="50"/>
        <w:jc w:val="both"/>
        <w:rPr>
          <w:rFonts w:ascii="Arial" w:hAnsi="Arial" w:cs="Arial"/>
          <w:b/>
          <w:sz w:val="24"/>
          <w:szCs w:val="24"/>
        </w:rPr>
      </w:pPr>
    </w:p>
    <w:p w14:paraId="3DA13C97" w14:textId="77777777" w:rsidR="00B82710" w:rsidRPr="00490A01" w:rsidRDefault="00B82710" w:rsidP="00367440">
      <w:pPr>
        <w:pStyle w:val="Corpsdetexte"/>
        <w:spacing w:line="247" w:lineRule="auto"/>
        <w:ind w:right="50"/>
        <w:jc w:val="both"/>
        <w:rPr>
          <w:rFonts w:ascii="Arial" w:hAnsi="Arial" w:cs="Arial"/>
          <w:w w:val="105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Avant tout agrément, la société doit vérifier la conformité du point d’encaissement aux spécifications techniques d’IZLY.</w:t>
      </w:r>
    </w:p>
    <w:p w14:paraId="6D9E487E" w14:textId="77777777" w:rsidR="00B82710" w:rsidRDefault="00B82710" w:rsidP="00367440">
      <w:pPr>
        <w:pStyle w:val="Corpsdetexte"/>
        <w:spacing w:line="247" w:lineRule="auto"/>
        <w:ind w:right="50"/>
        <w:jc w:val="both"/>
        <w:rPr>
          <w:rFonts w:ascii="Arial" w:hAnsi="Arial" w:cs="Arial"/>
          <w:sz w:val="24"/>
          <w:szCs w:val="24"/>
        </w:rPr>
      </w:pPr>
    </w:p>
    <w:p w14:paraId="6C4FF4B2" w14:textId="77777777" w:rsidR="00780EA2" w:rsidRDefault="00780EA2" w:rsidP="00367440">
      <w:pPr>
        <w:pStyle w:val="Corpsdetexte"/>
        <w:spacing w:line="247" w:lineRule="auto"/>
        <w:ind w:right="50"/>
        <w:jc w:val="both"/>
        <w:rPr>
          <w:rFonts w:ascii="Arial" w:hAnsi="Arial" w:cs="Arial"/>
          <w:sz w:val="24"/>
          <w:szCs w:val="24"/>
        </w:rPr>
      </w:pPr>
    </w:p>
    <w:p w14:paraId="526B324B" w14:textId="77777777" w:rsidR="00780EA2" w:rsidRDefault="00780EA2" w:rsidP="00367440">
      <w:pPr>
        <w:pStyle w:val="Corpsdetexte"/>
        <w:spacing w:line="247" w:lineRule="auto"/>
        <w:ind w:right="50"/>
        <w:jc w:val="both"/>
        <w:rPr>
          <w:rFonts w:ascii="Arial" w:hAnsi="Arial" w:cs="Arial"/>
          <w:sz w:val="24"/>
          <w:szCs w:val="24"/>
        </w:rPr>
      </w:pPr>
    </w:p>
    <w:p w14:paraId="75755B28" w14:textId="77777777" w:rsidR="00780EA2" w:rsidRPr="00490A01" w:rsidRDefault="00780EA2" w:rsidP="00367440">
      <w:pPr>
        <w:pStyle w:val="Corpsdetexte"/>
        <w:spacing w:line="247" w:lineRule="auto"/>
        <w:ind w:right="50"/>
        <w:jc w:val="both"/>
        <w:rPr>
          <w:rFonts w:ascii="Arial" w:hAnsi="Arial" w:cs="Arial"/>
          <w:sz w:val="24"/>
          <w:szCs w:val="24"/>
        </w:rPr>
      </w:pPr>
    </w:p>
    <w:p w14:paraId="32370DA9" w14:textId="6F1E9EE5" w:rsidR="00B82710" w:rsidRPr="00490A01" w:rsidRDefault="00780EA2" w:rsidP="00367440">
      <w:pPr>
        <w:pStyle w:val="Titre2"/>
        <w:numPr>
          <w:ilvl w:val="1"/>
          <w:numId w:val="7"/>
        </w:numPr>
        <w:ind w:left="0" w:right="50"/>
        <w:jc w:val="both"/>
        <w:rPr>
          <w:rFonts w:ascii="Arial" w:hAnsi="Arial" w:cs="Arial"/>
          <w:w w:val="105"/>
          <w:szCs w:val="24"/>
        </w:rPr>
      </w:pPr>
      <w:r>
        <w:rPr>
          <w:rFonts w:ascii="Arial" w:hAnsi="Arial" w:cs="Arial"/>
          <w:w w:val="105"/>
          <w:szCs w:val="24"/>
        </w:rPr>
        <w:t xml:space="preserve"> </w:t>
      </w:r>
      <w:r w:rsidR="00B82710" w:rsidRPr="00490A01">
        <w:rPr>
          <w:rFonts w:ascii="Arial" w:hAnsi="Arial" w:cs="Arial"/>
          <w:w w:val="105"/>
          <w:szCs w:val="24"/>
        </w:rPr>
        <w:t>La responsabili</w:t>
      </w:r>
      <w:r w:rsidR="00A27E1A">
        <w:rPr>
          <w:rFonts w:ascii="Arial" w:hAnsi="Arial" w:cs="Arial"/>
          <w:w w:val="105"/>
          <w:szCs w:val="24"/>
        </w:rPr>
        <w:t>té du point d'encaissement agréé</w:t>
      </w:r>
    </w:p>
    <w:p w14:paraId="0513D740" w14:textId="77777777" w:rsidR="00B82710" w:rsidRPr="00490A01" w:rsidRDefault="00B82710" w:rsidP="00367440">
      <w:pPr>
        <w:pStyle w:val="Corpsdetexte"/>
        <w:spacing w:before="9"/>
        <w:ind w:right="50"/>
        <w:jc w:val="both"/>
        <w:rPr>
          <w:rFonts w:ascii="Arial" w:hAnsi="Arial" w:cs="Arial"/>
          <w:b/>
          <w:sz w:val="24"/>
          <w:szCs w:val="24"/>
        </w:rPr>
      </w:pPr>
    </w:p>
    <w:p w14:paraId="65357755" w14:textId="77777777" w:rsidR="004B7C47" w:rsidRPr="00780EA2" w:rsidRDefault="004B7C47" w:rsidP="00367440">
      <w:pPr>
        <w:widowControl/>
        <w:autoSpaceDE/>
        <w:autoSpaceDN/>
        <w:spacing w:after="160" w:line="259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80EA2">
        <w:rPr>
          <w:rFonts w:ascii="Arial" w:hAnsi="Arial" w:cs="Arial"/>
          <w:sz w:val="24"/>
          <w:szCs w:val="24"/>
        </w:rPr>
        <w:t xml:space="preserve">Tout point d’encaissement agréé dans le cadre de la présente convention est sous responsabilité directe ou indirecte de </w:t>
      </w:r>
      <w:r w:rsidR="00780EA2">
        <w:rPr>
          <w:rFonts w:ascii="Arial" w:hAnsi="Arial" w:cs="Arial"/>
          <w:sz w:val="24"/>
          <w:szCs w:val="24"/>
        </w:rPr>
        <w:t>la SOCIETE</w:t>
      </w:r>
      <w:r w:rsidRPr="00780EA2">
        <w:rPr>
          <w:rFonts w:ascii="Arial" w:hAnsi="Arial" w:cs="Arial"/>
          <w:sz w:val="24"/>
          <w:szCs w:val="24"/>
        </w:rPr>
        <w:t> et peut être :</w:t>
      </w:r>
    </w:p>
    <w:p w14:paraId="4F2FE3DA" w14:textId="77777777" w:rsidR="004B7C47" w:rsidRPr="004B7C47" w:rsidRDefault="004B7C47" w:rsidP="00367440">
      <w:pPr>
        <w:pStyle w:val="Paragraphedeliste"/>
        <w:widowControl/>
        <w:numPr>
          <w:ilvl w:val="1"/>
          <w:numId w:val="9"/>
        </w:numPr>
        <w:autoSpaceDE/>
        <w:autoSpaceDN/>
        <w:spacing w:after="160" w:line="259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4B7C47">
        <w:rPr>
          <w:rFonts w:ascii="Arial" w:hAnsi="Arial" w:cs="Arial"/>
          <w:sz w:val="24"/>
          <w:szCs w:val="24"/>
        </w:rPr>
        <w:t xml:space="preserve">Un point d’encaissement directement géré par les personnels de </w:t>
      </w:r>
      <w:r w:rsidR="00780EA2">
        <w:rPr>
          <w:rFonts w:ascii="Arial" w:hAnsi="Arial" w:cs="Arial"/>
          <w:sz w:val="24"/>
          <w:szCs w:val="24"/>
        </w:rPr>
        <w:t>la SOCIETE</w:t>
      </w:r>
      <w:r w:rsidRPr="004B7C47">
        <w:rPr>
          <w:rFonts w:ascii="Arial" w:hAnsi="Arial" w:cs="Arial"/>
          <w:sz w:val="24"/>
          <w:szCs w:val="24"/>
        </w:rPr>
        <w:t xml:space="preserve"> avec reversement sur un compte bancaire de </w:t>
      </w:r>
      <w:r w:rsidR="00780EA2">
        <w:rPr>
          <w:rFonts w:ascii="Arial" w:hAnsi="Arial" w:cs="Arial"/>
          <w:sz w:val="24"/>
          <w:szCs w:val="24"/>
        </w:rPr>
        <w:t>la SOCIETE</w:t>
      </w:r>
      <w:r w:rsidRPr="004B7C47">
        <w:rPr>
          <w:rFonts w:ascii="Arial" w:hAnsi="Arial" w:cs="Arial"/>
          <w:sz w:val="24"/>
          <w:szCs w:val="24"/>
        </w:rPr>
        <w:t>.</w:t>
      </w:r>
    </w:p>
    <w:p w14:paraId="7B44F237" w14:textId="77777777" w:rsidR="004B7C47" w:rsidRPr="004B7C47" w:rsidRDefault="004B7C47" w:rsidP="00367440">
      <w:pPr>
        <w:pStyle w:val="Paragraphedeliste"/>
        <w:widowControl/>
        <w:numPr>
          <w:ilvl w:val="1"/>
          <w:numId w:val="9"/>
        </w:numPr>
        <w:autoSpaceDE/>
        <w:autoSpaceDN/>
        <w:spacing w:after="160" w:line="259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4B7C47">
        <w:rPr>
          <w:rFonts w:ascii="Arial" w:hAnsi="Arial" w:cs="Arial"/>
          <w:sz w:val="24"/>
          <w:szCs w:val="24"/>
        </w:rPr>
        <w:t xml:space="preserve">Un point d’encaissement géré au profit de </w:t>
      </w:r>
      <w:r w:rsidR="00780EA2">
        <w:rPr>
          <w:rFonts w:ascii="Arial" w:hAnsi="Arial" w:cs="Arial"/>
          <w:sz w:val="24"/>
          <w:szCs w:val="24"/>
        </w:rPr>
        <w:t>la SOCIETE</w:t>
      </w:r>
      <w:r w:rsidRPr="004B7C47">
        <w:rPr>
          <w:rFonts w:ascii="Arial" w:hAnsi="Arial" w:cs="Arial"/>
          <w:sz w:val="24"/>
          <w:szCs w:val="24"/>
        </w:rPr>
        <w:t xml:space="preserve"> par un prestataire externe dans le cadre d’un contrat de droit public ou privé avec reversement sur le compte bancaire du prestataire ou celui de </w:t>
      </w:r>
      <w:r w:rsidR="00780EA2">
        <w:rPr>
          <w:rFonts w:ascii="Arial" w:hAnsi="Arial" w:cs="Arial"/>
          <w:sz w:val="24"/>
          <w:szCs w:val="24"/>
        </w:rPr>
        <w:t>la SOCIETE</w:t>
      </w:r>
      <w:r w:rsidRPr="004B7C47">
        <w:rPr>
          <w:rFonts w:ascii="Arial" w:hAnsi="Arial" w:cs="Arial"/>
          <w:sz w:val="24"/>
          <w:szCs w:val="24"/>
        </w:rPr>
        <w:t xml:space="preserve">. </w:t>
      </w:r>
    </w:p>
    <w:p w14:paraId="1F0D27E3" w14:textId="77777777" w:rsidR="004B7C47" w:rsidRPr="004B7C47" w:rsidRDefault="004B7C47" w:rsidP="00367440">
      <w:pPr>
        <w:pStyle w:val="Paragraphedeliste"/>
        <w:ind w:left="1440"/>
        <w:jc w:val="both"/>
        <w:rPr>
          <w:rFonts w:ascii="Arial" w:hAnsi="Arial" w:cs="Arial"/>
          <w:sz w:val="24"/>
          <w:szCs w:val="24"/>
        </w:rPr>
      </w:pPr>
    </w:p>
    <w:p w14:paraId="56BFE556" w14:textId="77777777" w:rsidR="004B7C47" w:rsidRPr="00780EA2" w:rsidRDefault="004B7C47" w:rsidP="00367440">
      <w:pPr>
        <w:widowControl/>
        <w:autoSpaceDE/>
        <w:autoSpaceDN/>
        <w:spacing w:after="160" w:line="259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80EA2">
        <w:rPr>
          <w:rFonts w:ascii="Arial" w:hAnsi="Arial" w:cs="Arial"/>
          <w:sz w:val="24"/>
          <w:szCs w:val="24"/>
        </w:rPr>
        <w:t>Tout point d’encaissement agréé peut être mis en opposition par :</w:t>
      </w:r>
    </w:p>
    <w:p w14:paraId="1ACE0516" w14:textId="77777777" w:rsidR="004B7C47" w:rsidRPr="004B7C47" w:rsidRDefault="00780EA2" w:rsidP="00367440">
      <w:pPr>
        <w:pStyle w:val="Paragraphedeliste"/>
        <w:widowControl/>
        <w:numPr>
          <w:ilvl w:val="1"/>
          <w:numId w:val="9"/>
        </w:numPr>
        <w:autoSpaceDE/>
        <w:autoSpaceDN/>
        <w:spacing w:after="160" w:line="259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 SOCIETE</w:t>
      </w:r>
      <w:r w:rsidR="004B7C47" w:rsidRPr="004B7C47">
        <w:rPr>
          <w:rFonts w:ascii="Arial" w:hAnsi="Arial" w:cs="Arial"/>
          <w:sz w:val="24"/>
          <w:szCs w:val="24"/>
        </w:rPr>
        <w:t xml:space="preserve"> au travers du profil « commerçant »</w:t>
      </w:r>
    </w:p>
    <w:p w14:paraId="6CA5E598" w14:textId="77777777" w:rsidR="004B7C47" w:rsidRPr="004B7C47" w:rsidRDefault="004B7C47" w:rsidP="00367440">
      <w:pPr>
        <w:pStyle w:val="Paragraphedeliste"/>
        <w:widowControl/>
        <w:numPr>
          <w:ilvl w:val="1"/>
          <w:numId w:val="9"/>
        </w:numPr>
        <w:autoSpaceDE/>
        <w:autoSpaceDN/>
        <w:spacing w:after="160" w:line="259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4B7C47">
        <w:rPr>
          <w:rFonts w:ascii="Arial" w:hAnsi="Arial" w:cs="Arial"/>
          <w:sz w:val="24"/>
          <w:szCs w:val="24"/>
        </w:rPr>
        <w:t xml:space="preserve">LE CROUS au travers du profil « administrateur régional » et l’opérateur IZLY. Le CROUS et l’opérateur IZLY se réserve le droit de mettre un point d’encaissement en opposition sur suspicion de compromission de son intégrité avec un devoir d’information à destination de </w:t>
      </w:r>
      <w:r w:rsidR="00780EA2">
        <w:rPr>
          <w:rFonts w:ascii="Arial" w:hAnsi="Arial" w:cs="Arial"/>
          <w:sz w:val="24"/>
          <w:szCs w:val="24"/>
        </w:rPr>
        <w:t>la SOCIETE</w:t>
      </w:r>
      <w:r w:rsidRPr="004B7C47">
        <w:rPr>
          <w:rFonts w:ascii="Arial" w:hAnsi="Arial" w:cs="Arial"/>
          <w:sz w:val="24"/>
          <w:szCs w:val="24"/>
        </w:rPr>
        <w:t xml:space="preserve">. </w:t>
      </w:r>
    </w:p>
    <w:p w14:paraId="3365F8CC" w14:textId="77777777" w:rsidR="004B7C47" w:rsidRPr="004B7C47" w:rsidRDefault="004B7C47" w:rsidP="00367440">
      <w:pPr>
        <w:pStyle w:val="Paragraphedeliste"/>
        <w:ind w:left="1440"/>
        <w:jc w:val="both"/>
        <w:rPr>
          <w:rFonts w:ascii="Arial" w:hAnsi="Arial" w:cs="Arial"/>
          <w:sz w:val="24"/>
          <w:szCs w:val="24"/>
        </w:rPr>
      </w:pPr>
    </w:p>
    <w:p w14:paraId="6A067842" w14:textId="2C80D102" w:rsidR="004B7C47" w:rsidRDefault="00780EA2" w:rsidP="00367440">
      <w:pPr>
        <w:widowControl/>
        <w:autoSpaceDE/>
        <w:autoSpaceDN/>
        <w:spacing w:after="160" w:line="259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4B7C47" w:rsidRPr="00780EA2">
        <w:rPr>
          <w:rFonts w:ascii="Arial" w:hAnsi="Arial" w:cs="Arial"/>
          <w:sz w:val="24"/>
          <w:szCs w:val="24"/>
        </w:rPr>
        <w:t xml:space="preserve">oute opération réalisée sur un point d’encaissement (sauf après mise en </w:t>
      </w:r>
      <w:r w:rsidR="00A27E1A" w:rsidRPr="00780EA2">
        <w:rPr>
          <w:rFonts w:ascii="Arial" w:hAnsi="Arial" w:cs="Arial"/>
          <w:sz w:val="24"/>
          <w:szCs w:val="24"/>
        </w:rPr>
        <w:t>opposition) est</w:t>
      </w:r>
      <w:r w:rsidR="004B7C47" w:rsidRPr="00780EA2">
        <w:rPr>
          <w:rFonts w:ascii="Arial" w:hAnsi="Arial" w:cs="Arial"/>
          <w:sz w:val="24"/>
          <w:szCs w:val="24"/>
        </w:rPr>
        <w:t xml:space="preserve"> de la responsabilité de </w:t>
      </w:r>
      <w:r w:rsidRPr="00780EA2">
        <w:rPr>
          <w:rFonts w:ascii="Arial" w:hAnsi="Arial" w:cs="Arial"/>
          <w:sz w:val="24"/>
          <w:szCs w:val="24"/>
        </w:rPr>
        <w:t>la SOCIETE</w:t>
      </w:r>
      <w:r w:rsidR="004B7C47" w:rsidRPr="00780EA2">
        <w:rPr>
          <w:rFonts w:ascii="Arial" w:hAnsi="Arial" w:cs="Arial"/>
          <w:sz w:val="24"/>
          <w:szCs w:val="24"/>
        </w:rPr>
        <w:t xml:space="preserve"> qui devra gérer la relation avec l’ayant droit dans tout cas de litige sur un paiement.  </w:t>
      </w:r>
    </w:p>
    <w:p w14:paraId="15406720" w14:textId="77777777" w:rsidR="00395FB9" w:rsidRPr="00780EA2" w:rsidRDefault="00395FB9" w:rsidP="00367440">
      <w:pPr>
        <w:widowControl/>
        <w:autoSpaceDE/>
        <w:autoSpaceDN/>
        <w:spacing w:after="160" w:line="259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62C106B9" w14:textId="77777777" w:rsidR="00395FB9" w:rsidRPr="00395FB9" w:rsidRDefault="00395FB9" w:rsidP="00367440">
      <w:pPr>
        <w:pStyle w:val="Titre1"/>
        <w:numPr>
          <w:ilvl w:val="0"/>
          <w:numId w:val="0"/>
        </w:numPr>
        <w:spacing w:before="1"/>
        <w:ind w:left="432" w:right="50" w:hanging="432"/>
        <w:jc w:val="both"/>
        <w:rPr>
          <w:rFonts w:ascii="Arial" w:hAnsi="Arial" w:cs="Arial"/>
          <w:sz w:val="24"/>
          <w:szCs w:val="24"/>
        </w:rPr>
      </w:pPr>
      <w:r w:rsidRPr="00395FB9">
        <w:rPr>
          <w:rFonts w:ascii="Arial" w:hAnsi="Arial" w:cs="Arial"/>
          <w:w w:val="105"/>
          <w:sz w:val="24"/>
          <w:szCs w:val="24"/>
        </w:rPr>
        <w:t>Article 8 : Le reversement</w:t>
      </w:r>
    </w:p>
    <w:p w14:paraId="222BC7B8" w14:textId="77777777" w:rsidR="00395FB9" w:rsidRPr="00395FB9" w:rsidRDefault="00395FB9" w:rsidP="00367440">
      <w:pPr>
        <w:pStyle w:val="Corpsdetexte"/>
        <w:spacing w:before="6"/>
        <w:ind w:right="50"/>
        <w:jc w:val="both"/>
        <w:rPr>
          <w:rFonts w:ascii="Arial" w:hAnsi="Arial" w:cs="Arial"/>
          <w:b/>
          <w:sz w:val="24"/>
          <w:szCs w:val="24"/>
        </w:rPr>
      </w:pPr>
    </w:p>
    <w:p w14:paraId="1223CB91" w14:textId="7CBF3320" w:rsidR="00395FB9" w:rsidRPr="00395FB9" w:rsidRDefault="00395FB9" w:rsidP="00B56795">
      <w:pPr>
        <w:pStyle w:val="Corpsdetexte"/>
        <w:spacing w:line="247" w:lineRule="auto"/>
        <w:ind w:left="100" w:right="50"/>
        <w:jc w:val="both"/>
        <w:rPr>
          <w:rFonts w:ascii="Arial" w:hAnsi="Arial" w:cs="Arial"/>
          <w:sz w:val="24"/>
          <w:szCs w:val="24"/>
        </w:rPr>
      </w:pPr>
      <w:r w:rsidRPr="00395FB9">
        <w:rPr>
          <w:rFonts w:ascii="Arial" w:hAnsi="Arial" w:cs="Arial"/>
          <w:w w:val="105"/>
          <w:sz w:val="24"/>
          <w:szCs w:val="24"/>
        </w:rPr>
        <w:t xml:space="preserve">Le taux de commission de débit </w:t>
      </w:r>
      <w:proofErr w:type="spellStart"/>
      <w:r w:rsidRPr="00395FB9">
        <w:rPr>
          <w:rFonts w:ascii="Arial" w:hAnsi="Arial" w:cs="Arial"/>
          <w:w w:val="105"/>
          <w:sz w:val="24"/>
          <w:szCs w:val="24"/>
        </w:rPr>
        <w:t>Izly</w:t>
      </w:r>
      <w:proofErr w:type="spellEnd"/>
      <w:r w:rsidRPr="00395FB9">
        <w:rPr>
          <w:rFonts w:ascii="Arial" w:hAnsi="Arial" w:cs="Arial"/>
          <w:w w:val="105"/>
          <w:sz w:val="24"/>
          <w:szCs w:val="24"/>
        </w:rPr>
        <w:t xml:space="preserve"> de l'opérateur est défini pour une année universitaire (du 1er septembre au 31 août de l’année n) en fonction du chiffre d’affaires réalisé, au niveau</w:t>
      </w:r>
      <w:r w:rsidRPr="00395FB9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national,</w:t>
      </w:r>
      <w:r w:rsidRPr="00395FB9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par</w:t>
      </w:r>
      <w:r w:rsidRPr="00395FB9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toutes</w:t>
      </w:r>
      <w:r w:rsidRPr="00395FB9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les</w:t>
      </w:r>
      <w:r w:rsidRPr="00395FB9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structures</w:t>
      </w:r>
      <w:r w:rsidRPr="00395FB9">
        <w:rPr>
          <w:rFonts w:ascii="Arial" w:hAnsi="Arial" w:cs="Arial"/>
          <w:spacing w:val="-14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utilisant</w:t>
      </w:r>
      <w:r w:rsidRPr="00395FB9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proofErr w:type="spellStart"/>
      <w:r w:rsidRPr="00395FB9">
        <w:rPr>
          <w:rFonts w:ascii="Arial" w:hAnsi="Arial" w:cs="Arial"/>
          <w:w w:val="105"/>
          <w:sz w:val="24"/>
          <w:szCs w:val="24"/>
        </w:rPr>
        <w:t>Izly</w:t>
      </w:r>
      <w:proofErr w:type="spellEnd"/>
      <w:r w:rsidRPr="00395FB9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(établissements,</w:t>
      </w:r>
      <w:r w:rsidRPr="00395FB9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prestataires extérieur</w:t>
      </w:r>
      <w:r w:rsidR="00367440">
        <w:rPr>
          <w:rFonts w:ascii="Arial" w:hAnsi="Arial" w:cs="Arial"/>
          <w:w w:val="105"/>
          <w:sz w:val="24"/>
          <w:szCs w:val="24"/>
        </w:rPr>
        <w:t>s</w:t>
      </w:r>
      <w:r w:rsidRPr="00395FB9">
        <w:rPr>
          <w:rFonts w:ascii="Arial" w:hAnsi="Arial" w:cs="Arial"/>
          <w:w w:val="105"/>
          <w:sz w:val="24"/>
          <w:szCs w:val="24"/>
        </w:rPr>
        <w:t>),</w:t>
      </w:r>
      <w:r w:rsidRPr="00395FB9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sur</w:t>
      </w:r>
      <w:r w:rsidRPr="00395FB9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la</w:t>
      </w:r>
      <w:r w:rsidRPr="00395FB9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période</w:t>
      </w:r>
      <w:r w:rsidRPr="00395FB9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précédente</w:t>
      </w:r>
      <w:r w:rsidRPr="00395FB9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(du</w:t>
      </w:r>
      <w:r w:rsidRPr="00395FB9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1er</w:t>
      </w:r>
      <w:r w:rsidRPr="00395FB9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septembre</w:t>
      </w:r>
      <w:r w:rsidRPr="00395FB9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au</w:t>
      </w:r>
      <w:r w:rsidRPr="00395FB9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31</w:t>
      </w:r>
      <w:r w:rsidRPr="00395FB9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août</w:t>
      </w:r>
      <w:r w:rsidRPr="00395FB9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de</w:t>
      </w:r>
      <w:r w:rsidRPr="00395FB9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l’année</w:t>
      </w:r>
      <w:r w:rsidRPr="00395FB9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n-1). La</w:t>
      </w:r>
      <w:r w:rsidRPr="00395FB9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commission</w:t>
      </w:r>
      <w:r w:rsidRPr="00395FB9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de</w:t>
      </w:r>
      <w:r w:rsidRPr="00395FB9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débit</w:t>
      </w:r>
      <w:r w:rsidRPr="00395FB9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proofErr w:type="spellStart"/>
      <w:r w:rsidRPr="00395FB9">
        <w:rPr>
          <w:rFonts w:ascii="Arial" w:hAnsi="Arial" w:cs="Arial"/>
          <w:w w:val="105"/>
          <w:sz w:val="24"/>
          <w:szCs w:val="24"/>
        </w:rPr>
        <w:t>Izly</w:t>
      </w:r>
      <w:proofErr w:type="spellEnd"/>
      <w:r w:rsidRPr="00395FB9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est</w:t>
      </w:r>
      <w:r w:rsidRPr="00395FB9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encadrée</w:t>
      </w:r>
      <w:r w:rsidRPr="00395FB9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sur</w:t>
      </w:r>
      <w:r w:rsidRPr="00395FB9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la</w:t>
      </w:r>
      <w:r w:rsidRPr="00395FB9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base</w:t>
      </w:r>
      <w:r w:rsidRPr="00395FB9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des</w:t>
      </w:r>
      <w:r w:rsidRPr="00395FB9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taux</w:t>
      </w:r>
      <w:r w:rsidRPr="00395FB9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fixés</w:t>
      </w:r>
      <w:r w:rsidRPr="00395FB9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au</w:t>
      </w:r>
      <w:r w:rsidRPr="00395FB9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bordereau</w:t>
      </w:r>
      <w:r w:rsidRPr="00395FB9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des prix du Marché CNOUS</w:t>
      </w:r>
      <w:r w:rsidRPr="00395FB9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n°19.000.06.</w:t>
      </w:r>
    </w:p>
    <w:p w14:paraId="024542E3" w14:textId="77777777" w:rsidR="00395FB9" w:rsidRPr="00395FB9" w:rsidRDefault="00395FB9" w:rsidP="00367440">
      <w:pPr>
        <w:pStyle w:val="Corpsdetexte"/>
        <w:spacing w:before="208" w:line="247" w:lineRule="auto"/>
        <w:ind w:left="100" w:right="50"/>
        <w:jc w:val="both"/>
        <w:rPr>
          <w:rFonts w:ascii="Arial" w:hAnsi="Arial" w:cs="Arial"/>
          <w:sz w:val="24"/>
          <w:szCs w:val="24"/>
        </w:rPr>
      </w:pPr>
      <w:r w:rsidRPr="00395FB9">
        <w:rPr>
          <w:rFonts w:ascii="Arial" w:hAnsi="Arial" w:cs="Arial"/>
          <w:w w:val="105"/>
          <w:sz w:val="24"/>
          <w:szCs w:val="24"/>
        </w:rPr>
        <w:t>L'ensemble</w:t>
      </w:r>
      <w:r w:rsidRPr="00395FB9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des</w:t>
      </w:r>
      <w:r w:rsidRPr="00395FB9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points</w:t>
      </w:r>
      <w:r w:rsidRPr="00395FB9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d’encaissement</w:t>
      </w:r>
      <w:r w:rsidRPr="00395FB9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de</w:t>
      </w:r>
      <w:r w:rsidRPr="00395FB9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la</w:t>
      </w:r>
      <w:r w:rsidRPr="00395FB9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société</w:t>
      </w:r>
      <w:r w:rsidRPr="00395FB9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est</w:t>
      </w:r>
      <w:r w:rsidRPr="00395FB9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associé</w:t>
      </w:r>
      <w:r w:rsidRPr="00395FB9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à</w:t>
      </w:r>
      <w:r w:rsidRPr="00395FB9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un</w:t>
      </w:r>
      <w:r w:rsidRPr="00395FB9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compte</w:t>
      </w:r>
      <w:r w:rsidRPr="00395FB9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bancaire (BIC IBAN) pour le reversement des sommes</w:t>
      </w:r>
      <w:r w:rsidRPr="00395FB9">
        <w:rPr>
          <w:rFonts w:ascii="Arial" w:hAnsi="Arial" w:cs="Arial"/>
          <w:spacing w:val="-16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encaissées.</w:t>
      </w:r>
    </w:p>
    <w:p w14:paraId="36239D56" w14:textId="77777777" w:rsidR="00395FB9" w:rsidRPr="00395FB9" w:rsidRDefault="00395FB9" w:rsidP="00367440">
      <w:pPr>
        <w:pStyle w:val="Corpsdetexte"/>
        <w:ind w:right="50"/>
        <w:jc w:val="both"/>
        <w:rPr>
          <w:rFonts w:ascii="Arial" w:hAnsi="Arial" w:cs="Arial"/>
          <w:sz w:val="24"/>
          <w:szCs w:val="24"/>
        </w:rPr>
      </w:pPr>
    </w:p>
    <w:p w14:paraId="0F57BFCB" w14:textId="77777777" w:rsidR="00395FB9" w:rsidRPr="00395FB9" w:rsidRDefault="00395FB9" w:rsidP="00367440">
      <w:pPr>
        <w:pStyle w:val="Corpsdetexte"/>
        <w:spacing w:before="1" w:line="247" w:lineRule="auto"/>
        <w:ind w:left="100" w:right="50"/>
        <w:jc w:val="both"/>
        <w:rPr>
          <w:rFonts w:ascii="Arial" w:hAnsi="Arial" w:cs="Arial"/>
          <w:sz w:val="24"/>
          <w:szCs w:val="24"/>
        </w:rPr>
      </w:pPr>
      <w:r w:rsidRPr="00395FB9">
        <w:rPr>
          <w:rFonts w:ascii="Arial" w:hAnsi="Arial" w:cs="Arial"/>
          <w:w w:val="105"/>
          <w:sz w:val="24"/>
          <w:szCs w:val="24"/>
        </w:rPr>
        <w:t>L’opérateur</w:t>
      </w:r>
      <w:r w:rsidRPr="00395FB9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IZLY</w:t>
      </w:r>
      <w:r w:rsidRPr="00395FB9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effectue</w:t>
      </w:r>
      <w:r w:rsidRPr="00395FB9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le</w:t>
      </w:r>
      <w:r w:rsidRPr="00395FB9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reversement</w:t>
      </w:r>
      <w:r w:rsidRPr="00395FB9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le</w:t>
      </w:r>
      <w:r w:rsidRPr="00395FB9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dernier</w:t>
      </w:r>
      <w:r w:rsidRPr="00395FB9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jour</w:t>
      </w:r>
      <w:r w:rsidRPr="00395FB9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de</w:t>
      </w:r>
      <w:r w:rsidRPr="00395FB9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chaque</w:t>
      </w:r>
      <w:r w:rsidRPr="00395FB9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mois</w:t>
      </w:r>
      <w:r w:rsidRPr="00395FB9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sur</w:t>
      </w:r>
      <w:r w:rsidRPr="00395FB9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le compte de la société responsable des points</w:t>
      </w:r>
      <w:r w:rsidRPr="00395FB9">
        <w:rPr>
          <w:rFonts w:ascii="Arial" w:hAnsi="Arial" w:cs="Arial"/>
          <w:spacing w:val="-16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d’encaissement.</w:t>
      </w:r>
    </w:p>
    <w:p w14:paraId="3465872B" w14:textId="77777777" w:rsidR="00395FB9" w:rsidRPr="00395FB9" w:rsidRDefault="00395FB9" w:rsidP="00367440">
      <w:pPr>
        <w:pStyle w:val="Corpsdetexte"/>
        <w:spacing w:before="9"/>
        <w:ind w:right="50"/>
        <w:jc w:val="both"/>
        <w:rPr>
          <w:rFonts w:ascii="Arial" w:hAnsi="Arial" w:cs="Arial"/>
          <w:sz w:val="24"/>
          <w:szCs w:val="24"/>
        </w:rPr>
      </w:pPr>
    </w:p>
    <w:p w14:paraId="35FF4DD8" w14:textId="77777777" w:rsidR="00395FB9" w:rsidRPr="00395FB9" w:rsidRDefault="00395FB9" w:rsidP="00367440">
      <w:pPr>
        <w:pStyle w:val="Corpsdetexte"/>
        <w:spacing w:line="247" w:lineRule="auto"/>
        <w:ind w:left="100" w:right="50"/>
        <w:jc w:val="both"/>
        <w:rPr>
          <w:rFonts w:ascii="Arial" w:hAnsi="Arial" w:cs="Arial"/>
          <w:sz w:val="24"/>
          <w:szCs w:val="24"/>
        </w:rPr>
      </w:pPr>
      <w:r w:rsidRPr="00395FB9">
        <w:rPr>
          <w:rFonts w:ascii="Arial" w:hAnsi="Arial" w:cs="Arial"/>
          <w:w w:val="105"/>
          <w:sz w:val="24"/>
          <w:szCs w:val="24"/>
        </w:rPr>
        <w:t>Le</w:t>
      </w:r>
      <w:r w:rsidRPr="00395FB9">
        <w:rPr>
          <w:rFonts w:ascii="Arial" w:hAnsi="Arial" w:cs="Arial"/>
          <w:spacing w:val="-14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reversement</w:t>
      </w:r>
      <w:r w:rsidRPr="00395FB9">
        <w:rPr>
          <w:rFonts w:ascii="Arial" w:hAnsi="Arial" w:cs="Arial"/>
          <w:spacing w:val="-14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sur</w:t>
      </w:r>
      <w:r w:rsidRPr="00395FB9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le</w:t>
      </w:r>
      <w:r w:rsidRPr="00395FB9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compte</w:t>
      </w:r>
      <w:r w:rsidRPr="00395FB9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bancaire</w:t>
      </w:r>
      <w:r w:rsidRPr="00395FB9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de</w:t>
      </w:r>
      <w:r w:rsidRPr="00395FB9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la</w:t>
      </w:r>
      <w:r w:rsidRPr="00395FB9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société</w:t>
      </w:r>
      <w:r w:rsidRPr="00395FB9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s'effectue,</w:t>
      </w:r>
      <w:r w:rsidRPr="00395FB9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commissions</w:t>
      </w:r>
      <w:r w:rsidRPr="00395FB9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déduites, sans</w:t>
      </w:r>
      <w:r w:rsidRPr="00395FB9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facturation.</w:t>
      </w:r>
    </w:p>
    <w:p w14:paraId="1E5A2D6A" w14:textId="77777777" w:rsidR="00395FB9" w:rsidRPr="00395FB9" w:rsidRDefault="00395FB9" w:rsidP="00367440">
      <w:pPr>
        <w:pStyle w:val="Corpsdetexte"/>
        <w:spacing w:before="10"/>
        <w:ind w:right="50"/>
        <w:jc w:val="both"/>
        <w:rPr>
          <w:rFonts w:ascii="Arial" w:hAnsi="Arial" w:cs="Arial"/>
          <w:sz w:val="24"/>
          <w:szCs w:val="24"/>
        </w:rPr>
      </w:pPr>
    </w:p>
    <w:p w14:paraId="048CFC1A" w14:textId="04A6AB75" w:rsidR="00395FB9" w:rsidRPr="00395FB9" w:rsidRDefault="00395FB9" w:rsidP="00367440">
      <w:pPr>
        <w:pStyle w:val="Corpsdetexte"/>
        <w:ind w:left="100" w:right="50"/>
        <w:jc w:val="both"/>
        <w:rPr>
          <w:rFonts w:ascii="Arial" w:hAnsi="Arial" w:cs="Arial"/>
          <w:sz w:val="24"/>
          <w:szCs w:val="24"/>
        </w:rPr>
      </w:pPr>
      <w:r w:rsidRPr="00395FB9">
        <w:rPr>
          <w:rFonts w:ascii="Arial" w:hAnsi="Arial" w:cs="Arial"/>
          <w:w w:val="105"/>
          <w:sz w:val="24"/>
          <w:szCs w:val="24"/>
        </w:rPr>
        <w:t>Le reversement s’effectuera sur le compte de la société (</w:t>
      </w:r>
      <w:proofErr w:type="spellStart"/>
      <w:r w:rsidRPr="00395FB9">
        <w:rPr>
          <w:rFonts w:ascii="Arial" w:hAnsi="Arial" w:cs="Arial"/>
          <w:w w:val="105"/>
          <w:sz w:val="24"/>
          <w:szCs w:val="24"/>
        </w:rPr>
        <w:t>cf</w:t>
      </w:r>
      <w:proofErr w:type="spellEnd"/>
      <w:r w:rsidRPr="00395FB9">
        <w:rPr>
          <w:rFonts w:ascii="Arial" w:hAnsi="Arial" w:cs="Arial"/>
          <w:w w:val="105"/>
          <w:sz w:val="24"/>
          <w:szCs w:val="24"/>
        </w:rPr>
        <w:t xml:space="preserve"> RIB joint en annexe)</w:t>
      </w:r>
      <w:r w:rsidR="00B4026F">
        <w:rPr>
          <w:rFonts w:ascii="Arial" w:hAnsi="Arial" w:cs="Arial"/>
          <w:w w:val="105"/>
          <w:sz w:val="24"/>
          <w:szCs w:val="24"/>
        </w:rPr>
        <w:t>.</w:t>
      </w:r>
    </w:p>
    <w:p w14:paraId="2FB01497" w14:textId="77777777" w:rsidR="00395FB9" w:rsidRPr="00395FB9" w:rsidRDefault="00395FB9" w:rsidP="00367440">
      <w:pPr>
        <w:pStyle w:val="Corpsdetexte"/>
        <w:spacing w:before="8"/>
        <w:ind w:right="50"/>
        <w:jc w:val="both"/>
        <w:rPr>
          <w:rFonts w:ascii="Arial" w:hAnsi="Arial" w:cs="Arial"/>
          <w:sz w:val="24"/>
          <w:szCs w:val="24"/>
        </w:rPr>
      </w:pPr>
    </w:p>
    <w:p w14:paraId="11129F9A" w14:textId="77777777" w:rsidR="00395FB9" w:rsidRPr="00395FB9" w:rsidRDefault="00395FB9" w:rsidP="00367440">
      <w:pPr>
        <w:pStyle w:val="Corpsdetexte"/>
        <w:spacing w:before="1" w:line="247" w:lineRule="auto"/>
        <w:ind w:left="100" w:right="50"/>
        <w:jc w:val="both"/>
        <w:rPr>
          <w:rFonts w:ascii="Arial" w:hAnsi="Arial" w:cs="Arial"/>
          <w:w w:val="105"/>
          <w:sz w:val="24"/>
          <w:szCs w:val="24"/>
        </w:rPr>
      </w:pPr>
      <w:r w:rsidRPr="00395FB9">
        <w:rPr>
          <w:rFonts w:ascii="Arial" w:hAnsi="Arial" w:cs="Arial"/>
          <w:w w:val="105"/>
          <w:sz w:val="24"/>
          <w:szCs w:val="24"/>
        </w:rPr>
        <w:lastRenderedPageBreak/>
        <w:t>Les</w:t>
      </w:r>
      <w:r w:rsidRPr="00395FB9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taux</w:t>
      </w:r>
      <w:r w:rsidRPr="00395FB9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de</w:t>
      </w:r>
      <w:r w:rsidRPr="00395FB9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commissions</w:t>
      </w:r>
      <w:r w:rsidRPr="00395FB9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de</w:t>
      </w:r>
      <w:r w:rsidRPr="00395FB9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l’opérateur</w:t>
      </w:r>
      <w:r w:rsidRPr="00395FB9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du</w:t>
      </w:r>
      <w:r w:rsidRPr="00395FB9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marché</w:t>
      </w:r>
      <w:r w:rsidRPr="00395FB9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sont</w:t>
      </w:r>
      <w:r w:rsidRPr="00395FB9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395FB9">
        <w:rPr>
          <w:rFonts w:ascii="Arial" w:hAnsi="Arial" w:cs="Arial"/>
          <w:w w:val="105"/>
          <w:sz w:val="24"/>
          <w:szCs w:val="24"/>
        </w:rPr>
        <w:t>indiqués</w:t>
      </w:r>
      <w:r w:rsidRPr="00395FB9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>
        <w:rPr>
          <w:rFonts w:ascii="Arial" w:hAnsi="Arial" w:cs="Arial"/>
          <w:w w:val="105"/>
          <w:sz w:val="24"/>
          <w:szCs w:val="24"/>
        </w:rPr>
        <w:t>dans les CGA.</w:t>
      </w:r>
    </w:p>
    <w:p w14:paraId="12819A02" w14:textId="77777777" w:rsidR="00B82710" w:rsidRPr="00490A01" w:rsidRDefault="00B82710" w:rsidP="00367440">
      <w:pPr>
        <w:pStyle w:val="Corpsdetexte"/>
        <w:spacing w:before="5"/>
        <w:ind w:right="50"/>
        <w:jc w:val="both"/>
        <w:rPr>
          <w:rFonts w:ascii="Arial" w:hAnsi="Arial" w:cs="Arial"/>
          <w:sz w:val="24"/>
          <w:szCs w:val="24"/>
        </w:rPr>
      </w:pPr>
    </w:p>
    <w:p w14:paraId="10FE0802" w14:textId="77777777" w:rsidR="00B82710" w:rsidRPr="00490A01" w:rsidRDefault="00B82710" w:rsidP="00367440">
      <w:pPr>
        <w:pStyle w:val="Titre1"/>
        <w:numPr>
          <w:ilvl w:val="0"/>
          <w:numId w:val="0"/>
        </w:numPr>
        <w:spacing w:before="97"/>
        <w:ind w:right="50" w:hanging="432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 xml:space="preserve">Article </w:t>
      </w:r>
      <w:r w:rsidR="00063547">
        <w:rPr>
          <w:rFonts w:ascii="Arial" w:hAnsi="Arial" w:cs="Arial"/>
          <w:w w:val="105"/>
          <w:sz w:val="24"/>
          <w:szCs w:val="24"/>
        </w:rPr>
        <w:t>8</w:t>
      </w:r>
      <w:r w:rsidRPr="00490A01">
        <w:rPr>
          <w:rFonts w:ascii="Arial" w:hAnsi="Arial" w:cs="Arial"/>
          <w:w w:val="105"/>
          <w:sz w:val="24"/>
          <w:szCs w:val="24"/>
        </w:rPr>
        <w:t xml:space="preserve"> : Obligations de la société</w:t>
      </w:r>
    </w:p>
    <w:p w14:paraId="7C8600ED" w14:textId="77777777" w:rsidR="00B82710" w:rsidRPr="00490A01" w:rsidRDefault="00B82710" w:rsidP="00367440">
      <w:pPr>
        <w:pStyle w:val="Corpsdetexte"/>
        <w:spacing w:before="8"/>
        <w:ind w:right="50"/>
        <w:jc w:val="both"/>
        <w:rPr>
          <w:rFonts w:ascii="Arial" w:hAnsi="Arial" w:cs="Arial"/>
          <w:b/>
          <w:sz w:val="24"/>
          <w:szCs w:val="24"/>
        </w:rPr>
      </w:pPr>
    </w:p>
    <w:p w14:paraId="3BDE79E3" w14:textId="77777777" w:rsidR="00B82710" w:rsidRDefault="00B82710" w:rsidP="00367440">
      <w:pPr>
        <w:pStyle w:val="Corpsdetexte"/>
        <w:spacing w:line="247" w:lineRule="auto"/>
        <w:ind w:right="50"/>
        <w:jc w:val="both"/>
        <w:rPr>
          <w:rFonts w:ascii="Arial" w:hAnsi="Arial" w:cs="Arial"/>
          <w:w w:val="105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La</w:t>
      </w:r>
      <w:r w:rsidRPr="00490A01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société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a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obligation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de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déclarer,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dans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les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plus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courts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délais,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tout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changement intervenu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ou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devant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intervenir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sur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un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point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d’encaissement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agréé,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que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cela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soit un changement de lieu, de destination, une fermeture provisoire ou définitive, etc.</w:t>
      </w:r>
    </w:p>
    <w:p w14:paraId="60F6C19E" w14:textId="77777777" w:rsidR="00063547" w:rsidRPr="00490A01" w:rsidRDefault="00063547" w:rsidP="00367440">
      <w:pPr>
        <w:pStyle w:val="Corpsdetexte"/>
        <w:spacing w:line="247" w:lineRule="auto"/>
        <w:ind w:right="50"/>
        <w:jc w:val="both"/>
        <w:rPr>
          <w:rFonts w:ascii="Arial" w:hAnsi="Arial" w:cs="Arial"/>
          <w:sz w:val="24"/>
          <w:szCs w:val="24"/>
        </w:rPr>
      </w:pPr>
    </w:p>
    <w:p w14:paraId="756EC787" w14:textId="14485871" w:rsidR="00B82710" w:rsidRDefault="00B82710" w:rsidP="00367440">
      <w:pPr>
        <w:pStyle w:val="Corpsdetexte"/>
        <w:spacing w:line="247" w:lineRule="auto"/>
        <w:ind w:right="50"/>
        <w:jc w:val="both"/>
        <w:rPr>
          <w:rFonts w:ascii="Arial" w:hAnsi="Arial" w:cs="Arial"/>
          <w:w w:val="105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La société a obligation de déclarer, dans les plus courts délais, toute compromission</w:t>
      </w:r>
      <w:r w:rsidRPr="00490A01">
        <w:rPr>
          <w:rFonts w:ascii="Arial" w:hAnsi="Arial" w:cs="Arial"/>
          <w:spacing w:val="-15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(vol,</w:t>
      </w:r>
      <w:r w:rsidRPr="00490A01">
        <w:rPr>
          <w:rFonts w:ascii="Arial" w:hAnsi="Arial" w:cs="Arial"/>
          <w:spacing w:val="-15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accès</w:t>
      </w:r>
      <w:r w:rsidR="00063547">
        <w:rPr>
          <w:rFonts w:ascii="Arial" w:hAnsi="Arial" w:cs="Arial"/>
          <w:spacing w:val="-14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frauduleux…)</w:t>
      </w:r>
      <w:r w:rsidRPr="00490A01">
        <w:rPr>
          <w:rFonts w:ascii="Arial" w:hAnsi="Arial" w:cs="Arial"/>
          <w:spacing w:val="-15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ou</w:t>
      </w:r>
      <w:r w:rsidRPr="00490A01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tout</w:t>
      </w:r>
      <w:r w:rsidR="00B4026F">
        <w:rPr>
          <w:rFonts w:ascii="Arial" w:hAnsi="Arial" w:cs="Arial"/>
          <w:w w:val="105"/>
          <w:sz w:val="24"/>
          <w:szCs w:val="24"/>
        </w:rPr>
        <w:t>e</w:t>
      </w:r>
      <w:r w:rsidRPr="00490A01">
        <w:rPr>
          <w:rFonts w:ascii="Arial" w:hAnsi="Arial" w:cs="Arial"/>
          <w:spacing w:val="-15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suspicion</w:t>
      </w:r>
      <w:r w:rsidRPr="00490A01">
        <w:rPr>
          <w:rFonts w:ascii="Arial" w:hAnsi="Arial" w:cs="Arial"/>
          <w:spacing w:val="-16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de</w:t>
      </w:r>
      <w:r w:rsidRPr="00490A01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compromission sur</w:t>
      </w:r>
      <w:r w:rsidRPr="00490A01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un</w:t>
      </w:r>
      <w:r w:rsidRPr="00490A01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point</w:t>
      </w:r>
      <w:r w:rsidRPr="00490A01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d’encaissement</w:t>
      </w:r>
      <w:r w:rsidRPr="00490A01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et</w:t>
      </w:r>
      <w:r w:rsidRPr="00490A01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de</w:t>
      </w:r>
      <w:r w:rsidRPr="00490A01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le</w:t>
      </w:r>
      <w:r w:rsidRPr="00490A01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mettre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ou</w:t>
      </w:r>
      <w:r w:rsidRPr="00490A01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faire</w:t>
      </w:r>
      <w:r w:rsidRPr="00490A01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mettre</w:t>
      </w:r>
      <w:r w:rsidRPr="00490A01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en</w:t>
      </w:r>
      <w:r w:rsidRPr="00490A01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opposition</w:t>
      </w:r>
      <w:r w:rsidR="00063547">
        <w:rPr>
          <w:rFonts w:ascii="Arial" w:hAnsi="Arial" w:cs="Arial"/>
          <w:w w:val="105"/>
          <w:sz w:val="24"/>
          <w:szCs w:val="24"/>
        </w:rPr>
        <w:t>.</w:t>
      </w:r>
    </w:p>
    <w:p w14:paraId="35E96CEC" w14:textId="77777777" w:rsidR="00063547" w:rsidRPr="00490A01" w:rsidRDefault="00063547" w:rsidP="00367440">
      <w:pPr>
        <w:pStyle w:val="Corpsdetexte"/>
        <w:spacing w:line="247" w:lineRule="auto"/>
        <w:ind w:right="50"/>
        <w:jc w:val="both"/>
        <w:rPr>
          <w:rFonts w:ascii="Arial" w:hAnsi="Arial" w:cs="Arial"/>
          <w:sz w:val="24"/>
          <w:szCs w:val="24"/>
        </w:rPr>
      </w:pPr>
    </w:p>
    <w:p w14:paraId="57045C58" w14:textId="77777777" w:rsidR="00B82710" w:rsidRPr="00490A01" w:rsidRDefault="00B82710" w:rsidP="00367440">
      <w:pPr>
        <w:pStyle w:val="Corpsdetexte"/>
        <w:spacing w:line="247" w:lineRule="auto"/>
        <w:ind w:right="50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La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société</w:t>
      </w:r>
      <w:r w:rsidRPr="00490A01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est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tenue</w:t>
      </w:r>
      <w:r w:rsidRPr="00490A01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de</w:t>
      </w:r>
      <w:r w:rsidRPr="00490A01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faire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respecter</w:t>
      </w:r>
      <w:r w:rsidRPr="00490A01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ses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obligations</w:t>
      </w:r>
      <w:r w:rsidRPr="00490A01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à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tout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prestataire</w:t>
      </w:r>
      <w:r w:rsidRPr="00490A01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à</w:t>
      </w:r>
      <w:r w:rsidRPr="00490A01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qui</w:t>
      </w:r>
      <w:r w:rsidRPr="00490A01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il</w:t>
      </w:r>
      <w:r w:rsidRPr="00490A01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a confié la gestion d’un point d’encaissement</w:t>
      </w:r>
      <w:r w:rsidRPr="00490A01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agréé.</w:t>
      </w:r>
    </w:p>
    <w:p w14:paraId="5D57882A" w14:textId="77777777" w:rsidR="00B82710" w:rsidRPr="00490A01" w:rsidRDefault="00B82710" w:rsidP="00367440">
      <w:pPr>
        <w:pStyle w:val="Corpsdetexte"/>
        <w:spacing w:before="7"/>
        <w:ind w:right="50"/>
        <w:jc w:val="both"/>
        <w:rPr>
          <w:rFonts w:ascii="Arial" w:hAnsi="Arial" w:cs="Arial"/>
          <w:sz w:val="24"/>
          <w:szCs w:val="24"/>
        </w:rPr>
      </w:pPr>
    </w:p>
    <w:p w14:paraId="020F9831" w14:textId="77777777" w:rsidR="00B82710" w:rsidRPr="00490A01" w:rsidRDefault="00B82710" w:rsidP="00367440">
      <w:pPr>
        <w:pStyle w:val="Corpsdetexte"/>
        <w:spacing w:before="7"/>
        <w:ind w:right="50"/>
        <w:jc w:val="both"/>
        <w:rPr>
          <w:rFonts w:ascii="Arial" w:hAnsi="Arial" w:cs="Arial"/>
          <w:sz w:val="24"/>
          <w:szCs w:val="24"/>
        </w:rPr>
      </w:pPr>
    </w:p>
    <w:p w14:paraId="2B4E369D" w14:textId="77777777" w:rsidR="00B82710" w:rsidRPr="00490A01" w:rsidRDefault="00B82710" w:rsidP="00367440">
      <w:pPr>
        <w:pStyle w:val="Titre1"/>
        <w:numPr>
          <w:ilvl w:val="0"/>
          <w:numId w:val="0"/>
        </w:numPr>
        <w:spacing w:before="1"/>
        <w:ind w:right="50" w:hanging="432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 xml:space="preserve">Article </w:t>
      </w:r>
      <w:r w:rsidR="00063547">
        <w:rPr>
          <w:rFonts w:ascii="Arial" w:hAnsi="Arial" w:cs="Arial"/>
          <w:w w:val="105"/>
          <w:sz w:val="24"/>
          <w:szCs w:val="24"/>
        </w:rPr>
        <w:t>9</w:t>
      </w:r>
      <w:r w:rsidRPr="00490A01">
        <w:rPr>
          <w:rFonts w:ascii="Arial" w:hAnsi="Arial" w:cs="Arial"/>
          <w:w w:val="105"/>
          <w:sz w:val="24"/>
          <w:szCs w:val="24"/>
        </w:rPr>
        <w:t xml:space="preserve"> : Devoirs et obligations du CROUS</w:t>
      </w:r>
    </w:p>
    <w:p w14:paraId="72920252" w14:textId="77777777" w:rsidR="00B82710" w:rsidRPr="00490A01" w:rsidRDefault="00B82710" w:rsidP="00367440">
      <w:pPr>
        <w:pStyle w:val="Corpsdetexte"/>
        <w:spacing w:before="6"/>
        <w:ind w:right="50"/>
        <w:jc w:val="both"/>
        <w:rPr>
          <w:rFonts w:ascii="Arial" w:hAnsi="Arial" w:cs="Arial"/>
          <w:b/>
          <w:sz w:val="24"/>
          <w:szCs w:val="24"/>
        </w:rPr>
      </w:pPr>
    </w:p>
    <w:p w14:paraId="666FFA19" w14:textId="77777777" w:rsidR="00B82710" w:rsidRDefault="00B82710" w:rsidP="00367440">
      <w:pPr>
        <w:pStyle w:val="Corpsdetexte"/>
        <w:spacing w:line="247" w:lineRule="auto"/>
        <w:ind w:right="50"/>
        <w:jc w:val="both"/>
        <w:rPr>
          <w:rFonts w:ascii="Arial" w:hAnsi="Arial" w:cs="Arial"/>
          <w:w w:val="105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Le CROUS fournit à la société tous les éléments nécessaires pour le raccordement</w:t>
      </w:r>
      <w:r w:rsidRPr="00490A01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du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point</w:t>
      </w:r>
      <w:r w:rsidRPr="00490A01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d’encaissement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agréé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au</w:t>
      </w:r>
      <w:r w:rsidRPr="00490A01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réseau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proofErr w:type="spellStart"/>
      <w:r w:rsidRPr="00490A01">
        <w:rPr>
          <w:rFonts w:ascii="Arial" w:hAnsi="Arial" w:cs="Arial"/>
          <w:w w:val="105"/>
          <w:sz w:val="24"/>
          <w:szCs w:val="24"/>
        </w:rPr>
        <w:t>Izly</w:t>
      </w:r>
      <w:proofErr w:type="spellEnd"/>
      <w:r w:rsidRPr="00490A01">
        <w:rPr>
          <w:rFonts w:ascii="Arial" w:hAnsi="Arial" w:cs="Arial"/>
          <w:w w:val="105"/>
          <w:sz w:val="24"/>
          <w:szCs w:val="24"/>
        </w:rPr>
        <w:t>.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Le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CROUS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peut assister sur demande la société dans cette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phase.</w:t>
      </w:r>
    </w:p>
    <w:p w14:paraId="70DA8A17" w14:textId="77777777" w:rsidR="00063547" w:rsidRPr="00490A01" w:rsidRDefault="00063547" w:rsidP="00367440">
      <w:pPr>
        <w:pStyle w:val="Corpsdetexte"/>
        <w:spacing w:line="247" w:lineRule="auto"/>
        <w:ind w:right="50"/>
        <w:jc w:val="both"/>
        <w:rPr>
          <w:rFonts w:ascii="Arial" w:hAnsi="Arial" w:cs="Arial"/>
          <w:sz w:val="24"/>
          <w:szCs w:val="24"/>
        </w:rPr>
      </w:pPr>
    </w:p>
    <w:p w14:paraId="0AF07B9C" w14:textId="77777777" w:rsidR="00B82710" w:rsidRPr="00490A01" w:rsidRDefault="00B82710" w:rsidP="00367440">
      <w:pPr>
        <w:pStyle w:val="Corpsdetexte"/>
        <w:spacing w:line="247" w:lineRule="auto"/>
        <w:ind w:right="50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Le CROUS procède, avant chaque rentrée universitaire, à une revue annuelle des</w:t>
      </w:r>
      <w:r w:rsidRPr="00490A01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agréments</w:t>
      </w:r>
      <w:r w:rsidRPr="00490A01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concédés</w:t>
      </w:r>
      <w:r w:rsidRPr="00490A01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qui</w:t>
      </w:r>
      <w:r w:rsidRPr="00490A01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comprend</w:t>
      </w:r>
      <w:r w:rsidRPr="00490A01">
        <w:rPr>
          <w:rFonts w:ascii="Arial" w:hAnsi="Arial" w:cs="Arial"/>
          <w:spacing w:val="-15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la</w:t>
      </w:r>
      <w:r w:rsidRPr="00490A01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vérification</w:t>
      </w:r>
      <w:r w:rsidRPr="00490A01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générale</w:t>
      </w:r>
      <w:r w:rsidRPr="00490A01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des</w:t>
      </w:r>
      <w:r w:rsidRPr="00490A01">
        <w:rPr>
          <w:rFonts w:ascii="Arial" w:hAnsi="Arial" w:cs="Arial"/>
          <w:spacing w:val="-14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informations descriptives des points d’encaissement. Cette revue peut faire l’objet d’une demande de visite des lieux où se trouvent les points</w:t>
      </w:r>
      <w:r w:rsidRPr="00490A01">
        <w:rPr>
          <w:rFonts w:ascii="Arial" w:hAnsi="Arial" w:cs="Arial"/>
          <w:spacing w:val="-42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d’encaissement.</w:t>
      </w:r>
    </w:p>
    <w:p w14:paraId="46C2CED6" w14:textId="77777777" w:rsidR="00B82710" w:rsidRPr="00490A01" w:rsidRDefault="00B82710" w:rsidP="00367440">
      <w:pPr>
        <w:pStyle w:val="Titre1"/>
        <w:numPr>
          <w:ilvl w:val="0"/>
          <w:numId w:val="0"/>
        </w:numPr>
        <w:ind w:right="50" w:hanging="432"/>
        <w:jc w:val="both"/>
        <w:rPr>
          <w:rFonts w:ascii="Arial" w:hAnsi="Arial" w:cs="Arial"/>
          <w:w w:val="105"/>
          <w:sz w:val="24"/>
          <w:szCs w:val="24"/>
        </w:rPr>
      </w:pPr>
    </w:p>
    <w:p w14:paraId="3A85C64D" w14:textId="77777777" w:rsidR="00B82710" w:rsidRPr="00490A01" w:rsidRDefault="00B82710" w:rsidP="00367440">
      <w:pPr>
        <w:pStyle w:val="Titre1"/>
        <w:numPr>
          <w:ilvl w:val="0"/>
          <w:numId w:val="0"/>
        </w:numPr>
        <w:ind w:right="50" w:hanging="432"/>
        <w:jc w:val="both"/>
        <w:rPr>
          <w:rFonts w:ascii="Arial" w:hAnsi="Arial" w:cs="Arial"/>
          <w:w w:val="105"/>
          <w:sz w:val="24"/>
          <w:szCs w:val="24"/>
        </w:rPr>
      </w:pPr>
    </w:p>
    <w:p w14:paraId="39155AA7" w14:textId="77777777" w:rsidR="00B82710" w:rsidRPr="00490A01" w:rsidRDefault="00B82710" w:rsidP="00367440">
      <w:pPr>
        <w:pStyle w:val="Titre1"/>
        <w:numPr>
          <w:ilvl w:val="0"/>
          <w:numId w:val="0"/>
        </w:numPr>
        <w:ind w:right="50" w:hanging="432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Article 1</w:t>
      </w:r>
      <w:r w:rsidR="00063547">
        <w:rPr>
          <w:rFonts w:ascii="Arial" w:hAnsi="Arial" w:cs="Arial"/>
          <w:w w:val="105"/>
          <w:sz w:val="24"/>
          <w:szCs w:val="24"/>
        </w:rPr>
        <w:t>0</w:t>
      </w:r>
      <w:r w:rsidRPr="00490A01">
        <w:rPr>
          <w:rFonts w:ascii="Arial" w:hAnsi="Arial" w:cs="Arial"/>
          <w:w w:val="105"/>
          <w:sz w:val="24"/>
          <w:szCs w:val="24"/>
        </w:rPr>
        <w:t xml:space="preserve"> : Assistance</w:t>
      </w:r>
    </w:p>
    <w:p w14:paraId="03439AFA" w14:textId="77777777" w:rsidR="00B82710" w:rsidRPr="00490A01" w:rsidRDefault="00B82710" w:rsidP="00367440">
      <w:pPr>
        <w:pStyle w:val="Corpsdetexte"/>
        <w:spacing w:before="8"/>
        <w:ind w:right="50"/>
        <w:jc w:val="both"/>
        <w:rPr>
          <w:rFonts w:ascii="Arial" w:hAnsi="Arial" w:cs="Arial"/>
          <w:b/>
          <w:sz w:val="24"/>
          <w:szCs w:val="24"/>
        </w:rPr>
      </w:pPr>
    </w:p>
    <w:p w14:paraId="539D2849" w14:textId="77777777" w:rsidR="00B82710" w:rsidRPr="00490A01" w:rsidRDefault="00B82710" w:rsidP="00367440">
      <w:pPr>
        <w:pStyle w:val="Corpsdetexte"/>
        <w:spacing w:before="1" w:line="247" w:lineRule="auto"/>
        <w:ind w:right="50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L’assistance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à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l’ayant</w:t>
      </w:r>
      <w:r w:rsidR="00063547">
        <w:rPr>
          <w:rFonts w:ascii="Arial" w:hAnsi="Arial" w:cs="Arial"/>
          <w:spacing w:val="-8"/>
          <w:w w:val="105"/>
          <w:sz w:val="24"/>
          <w:szCs w:val="24"/>
        </w:rPr>
        <w:t>-</w:t>
      </w:r>
      <w:r w:rsidRPr="00490A01">
        <w:rPr>
          <w:rFonts w:ascii="Arial" w:hAnsi="Arial" w:cs="Arial"/>
          <w:w w:val="105"/>
          <w:sz w:val="24"/>
          <w:szCs w:val="24"/>
        </w:rPr>
        <w:t>droit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sur</w:t>
      </w:r>
      <w:r w:rsidRPr="00490A01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la</w:t>
      </w:r>
      <w:r w:rsidRPr="00490A01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gestion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de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son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compte</w:t>
      </w:r>
      <w:r w:rsidRPr="00490A01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est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prise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en</w:t>
      </w:r>
      <w:r w:rsidRPr="00490A01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charge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 xml:space="preserve">par le CROUS dans ses lieux d’accueil de l’étudiant. En cas </w:t>
      </w:r>
      <w:r w:rsidR="00063547">
        <w:rPr>
          <w:rFonts w:ascii="Arial" w:hAnsi="Arial" w:cs="Arial"/>
          <w:w w:val="105"/>
          <w:sz w:val="24"/>
          <w:szCs w:val="24"/>
        </w:rPr>
        <w:t>de contestation d’un ayant-</w:t>
      </w:r>
      <w:r w:rsidRPr="00490A01">
        <w:rPr>
          <w:rFonts w:ascii="Arial" w:hAnsi="Arial" w:cs="Arial"/>
          <w:w w:val="105"/>
          <w:sz w:val="24"/>
          <w:szCs w:val="24"/>
        </w:rPr>
        <w:t xml:space="preserve">droit sur une opération réalisée sur </w:t>
      </w:r>
      <w:r w:rsidR="00063547">
        <w:rPr>
          <w:rFonts w:ascii="Arial" w:hAnsi="Arial" w:cs="Arial"/>
          <w:w w:val="105"/>
          <w:sz w:val="24"/>
          <w:szCs w:val="24"/>
        </w:rPr>
        <w:t>un point d’encaissement agréé, l</w:t>
      </w:r>
      <w:r w:rsidRPr="00490A01">
        <w:rPr>
          <w:rFonts w:ascii="Arial" w:hAnsi="Arial" w:cs="Arial"/>
          <w:w w:val="105"/>
          <w:sz w:val="24"/>
          <w:szCs w:val="24"/>
        </w:rPr>
        <w:t>e CROUS l’invitera à prendre contact avec le responsable (commerçant) de ce point d’encaissement pour gestion du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litige.</w:t>
      </w:r>
    </w:p>
    <w:p w14:paraId="4F1F4C97" w14:textId="77777777" w:rsidR="00B82710" w:rsidRPr="00490A01" w:rsidRDefault="00B82710" w:rsidP="00367440">
      <w:pPr>
        <w:pStyle w:val="Corpsdetexte"/>
        <w:spacing w:before="8"/>
        <w:ind w:right="50"/>
        <w:jc w:val="both"/>
        <w:rPr>
          <w:rFonts w:ascii="Arial" w:hAnsi="Arial" w:cs="Arial"/>
          <w:sz w:val="24"/>
          <w:szCs w:val="24"/>
        </w:rPr>
      </w:pPr>
    </w:p>
    <w:p w14:paraId="7ECA260D" w14:textId="77777777" w:rsidR="00B82710" w:rsidRPr="00490A01" w:rsidRDefault="00B82710" w:rsidP="00367440">
      <w:pPr>
        <w:pStyle w:val="Corpsdetexte"/>
        <w:spacing w:line="247" w:lineRule="auto"/>
        <w:ind w:right="50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L’assistance</w:t>
      </w:r>
      <w:r w:rsidRPr="00490A01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au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commerçant</w:t>
      </w:r>
      <w:r w:rsidRPr="00490A01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sur</w:t>
      </w:r>
      <w:r w:rsidRPr="00490A01">
        <w:rPr>
          <w:rFonts w:ascii="Arial" w:hAnsi="Arial" w:cs="Arial"/>
          <w:spacing w:val="-14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les</w:t>
      </w:r>
      <w:r w:rsidRPr="00490A01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encaissements</w:t>
      </w:r>
      <w:r w:rsidRPr="00490A01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et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les</w:t>
      </w:r>
      <w:r w:rsidRPr="00490A01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reversements</w:t>
      </w:r>
      <w:r w:rsidRPr="00490A01">
        <w:rPr>
          <w:rFonts w:ascii="Arial" w:hAnsi="Arial" w:cs="Arial"/>
          <w:spacing w:val="-13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est directement assurée par l’opérateur</w:t>
      </w:r>
      <w:r w:rsidRPr="00490A01">
        <w:rPr>
          <w:rFonts w:ascii="Arial" w:hAnsi="Arial" w:cs="Arial"/>
          <w:spacing w:val="-4"/>
          <w:w w:val="105"/>
          <w:sz w:val="24"/>
          <w:szCs w:val="24"/>
        </w:rPr>
        <w:t xml:space="preserve"> </w:t>
      </w:r>
      <w:proofErr w:type="spellStart"/>
      <w:r w:rsidRPr="00490A01">
        <w:rPr>
          <w:rFonts w:ascii="Arial" w:hAnsi="Arial" w:cs="Arial"/>
          <w:w w:val="105"/>
          <w:sz w:val="24"/>
          <w:szCs w:val="24"/>
        </w:rPr>
        <w:t>Izly</w:t>
      </w:r>
      <w:proofErr w:type="spellEnd"/>
      <w:r w:rsidRPr="00490A01">
        <w:rPr>
          <w:rFonts w:ascii="Arial" w:hAnsi="Arial" w:cs="Arial"/>
          <w:w w:val="105"/>
          <w:sz w:val="24"/>
          <w:szCs w:val="24"/>
        </w:rPr>
        <w:t>.</w:t>
      </w:r>
    </w:p>
    <w:p w14:paraId="2C22C1D3" w14:textId="77777777" w:rsidR="00B82710" w:rsidRPr="00490A01" w:rsidRDefault="00B82710" w:rsidP="00367440">
      <w:pPr>
        <w:pStyle w:val="Corpsdetexte"/>
        <w:spacing w:before="9"/>
        <w:ind w:right="50"/>
        <w:jc w:val="both"/>
        <w:rPr>
          <w:rFonts w:ascii="Arial" w:hAnsi="Arial" w:cs="Arial"/>
          <w:sz w:val="24"/>
          <w:szCs w:val="24"/>
        </w:rPr>
      </w:pPr>
    </w:p>
    <w:p w14:paraId="4C72944B" w14:textId="77777777" w:rsidR="00B82710" w:rsidRPr="00490A01" w:rsidRDefault="00B82710" w:rsidP="00367440">
      <w:pPr>
        <w:pStyle w:val="Titre1"/>
        <w:numPr>
          <w:ilvl w:val="0"/>
          <w:numId w:val="0"/>
        </w:numPr>
        <w:spacing w:before="1"/>
        <w:ind w:right="50" w:hanging="432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Article 1</w:t>
      </w:r>
      <w:r w:rsidR="00063547">
        <w:rPr>
          <w:rFonts w:ascii="Arial" w:hAnsi="Arial" w:cs="Arial"/>
          <w:w w:val="105"/>
          <w:sz w:val="24"/>
          <w:szCs w:val="24"/>
        </w:rPr>
        <w:t>1</w:t>
      </w:r>
      <w:r w:rsidRPr="00490A01">
        <w:rPr>
          <w:rFonts w:ascii="Arial" w:hAnsi="Arial" w:cs="Arial"/>
          <w:w w:val="105"/>
          <w:sz w:val="24"/>
          <w:szCs w:val="24"/>
        </w:rPr>
        <w:t xml:space="preserve"> : Coordination</w:t>
      </w:r>
    </w:p>
    <w:p w14:paraId="62AFD683" w14:textId="77777777" w:rsidR="00B82710" w:rsidRPr="00490A01" w:rsidRDefault="00B82710" w:rsidP="00367440">
      <w:pPr>
        <w:pStyle w:val="Corpsdetexte"/>
        <w:spacing w:before="8"/>
        <w:ind w:right="50"/>
        <w:jc w:val="both"/>
        <w:rPr>
          <w:rFonts w:ascii="Arial" w:hAnsi="Arial" w:cs="Arial"/>
          <w:b/>
          <w:sz w:val="24"/>
          <w:szCs w:val="24"/>
        </w:rPr>
      </w:pPr>
    </w:p>
    <w:p w14:paraId="0EC5548E" w14:textId="77777777" w:rsidR="00063547" w:rsidRDefault="00B82710" w:rsidP="00367440">
      <w:pPr>
        <w:pStyle w:val="Corpsdetexte"/>
        <w:spacing w:before="1" w:line="247" w:lineRule="auto"/>
        <w:ind w:right="50"/>
        <w:jc w:val="both"/>
        <w:rPr>
          <w:rFonts w:ascii="Arial" w:hAnsi="Arial" w:cs="Arial"/>
          <w:w w:val="105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Pour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la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mise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en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œuvre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de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cette</w:t>
      </w:r>
      <w:r w:rsidRPr="00490A01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convention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et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la</w:t>
      </w:r>
      <w:r w:rsidRPr="00490A01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coordination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entre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les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="00063547">
        <w:rPr>
          <w:rFonts w:ascii="Arial" w:hAnsi="Arial" w:cs="Arial"/>
          <w:w w:val="105"/>
          <w:sz w:val="24"/>
          <w:szCs w:val="24"/>
        </w:rPr>
        <w:t>parties, les</w:t>
      </w:r>
    </w:p>
    <w:p w14:paraId="434993D1" w14:textId="77777777" w:rsidR="00B82710" w:rsidRPr="00490A01" w:rsidRDefault="00063547" w:rsidP="00367440">
      <w:pPr>
        <w:pStyle w:val="Corpsdetexte"/>
        <w:spacing w:before="1" w:line="247" w:lineRule="auto"/>
        <w:ind w:right="5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w w:val="105"/>
          <w:sz w:val="24"/>
          <w:szCs w:val="24"/>
        </w:rPr>
        <w:t xml:space="preserve">« </w:t>
      </w:r>
      <w:proofErr w:type="gramStart"/>
      <w:r w:rsidR="00B82710" w:rsidRPr="00490A01">
        <w:rPr>
          <w:rFonts w:ascii="Arial" w:hAnsi="Arial" w:cs="Arial"/>
          <w:w w:val="105"/>
          <w:sz w:val="24"/>
          <w:szCs w:val="24"/>
        </w:rPr>
        <w:t>administrateurs</w:t>
      </w:r>
      <w:proofErr w:type="gramEnd"/>
      <w:r w:rsidR="00B82710" w:rsidRPr="00490A01">
        <w:rPr>
          <w:rFonts w:ascii="Arial" w:hAnsi="Arial" w:cs="Arial"/>
          <w:w w:val="105"/>
          <w:sz w:val="24"/>
          <w:szCs w:val="24"/>
        </w:rPr>
        <w:t xml:space="preserve"> régionaux</w:t>
      </w:r>
      <w:r>
        <w:rPr>
          <w:rFonts w:ascii="Arial" w:hAnsi="Arial" w:cs="Arial"/>
          <w:w w:val="105"/>
          <w:sz w:val="24"/>
          <w:szCs w:val="24"/>
        </w:rPr>
        <w:t xml:space="preserve"> </w:t>
      </w:r>
      <w:r w:rsidR="00B82710" w:rsidRPr="00490A01">
        <w:rPr>
          <w:rFonts w:ascii="Arial" w:hAnsi="Arial" w:cs="Arial"/>
          <w:w w:val="105"/>
          <w:sz w:val="24"/>
          <w:szCs w:val="24"/>
        </w:rPr>
        <w:t xml:space="preserve">» </w:t>
      </w:r>
      <w:proofErr w:type="spellStart"/>
      <w:r w:rsidR="00B82710" w:rsidRPr="00490A01">
        <w:rPr>
          <w:rFonts w:ascii="Arial" w:hAnsi="Arial" w:cs="Arial"/>
          <w:w w:val="105"/>
          <w:sz w:val="24"/>
          <w:szCs w:val="24"/>
        </w:rPr>
        <w:t>Izly</w:t>
      </w:r>
      <w:proofErr w:type="spellEnd"/>
      <w:r w:rsidR="00B82710" w:rsidRPr="00490A01">
        <w:rPr>
          <w:rFonts w:ascii="Arial" w:hAnsi="Arial" w:cs="Arial"/>
          <w:w w:val="105"/>
          <w:sz w:val="24"/>
          <w:szCs w:val="24"/>
        </w:rPr>
        <w:t xml:space="preserve"> du CROUS sont désignés comme coordinateurs. </w:t>
      </w:r>
    </w:p>
    <w:p w14:paraId="78B896A8" w14:textId="77777777" w:rsidR="00B82710" w:rsidRPr="00490A01" w:rsidRDefault="00B82710" w:rsidP="00367440">
      <w:pPr>
        <w:pStyle w:val="Corpsdetexte"/>
        <w:spacing w:before="8"/>
        <w:ind w:right="50"/>
        <w:jc w:val="both"/>
        <w:rPr>
          <w:rFonts w:ascii="Arial" w:hAnsi="Arial" w:cs="Arial"/>
          <w:sz w:val="24"/>
          <w:szCs w:val="24"/>
        </w:rPr>
      </w:pPr>
    </w:p>
    <w:p w14:paraId="5C78B426" w14:textId="77777777" w:rsidR="00B82710" w:rsidRPr="00490A01" w:rsidRDefault="00B82710" w:rsidP="00367440">
      <w:pPr>
        <w:pStyle w:val="Corpsdetexte"/>
        <w:spacing w:line="247" w:lineRule="auto"/>
        <w:ind w:right="50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La</w:t>
      </w:r>
      <w:r w:rsidRPr="00490A01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société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désigne</w:t>
      </w:r>
      <w:r w:rsidRPr="00490A01">
        <w:rPr>
          <w:rFonts w:ascii="Arial" w:hAnsi="Arial" w:cs="Arial"/>
          <w:spacing w:val="-12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un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ou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plusieurs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coordinateurs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(agents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de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la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société).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</w:p>
    <w:p w14:paraId="1DA3FF3B" w14:textId="61B596F4" w:rsidR="00B82710" w:rsidRDefault="00B82710" w:rsidP="00367440">
      <w:pPr>
        <w:pStyle w:val="Corpsdetexte"/>
        <w:spacing w:before="10"/>
        <w:ind w:right="50"/>
        <w:jc w:val="both"/>
        <w:rPr>
          <w:rFonts w:ascii="Arial" w:hAnsi="Arial" w:cs="Arial"/>
          <w:sz w:val="24"/>
          <w:szCs w:val="24"/>
        </w:rPr>
      </w:pPr>
    </w:p>
    <w:p w14:paraId="0E6D034F" w14:textId="77777777" w:rsidR="0011389E" w:rsidRPr="00490A01" w:rsidRDefault="0011389E" w:rsidP="00367440">
      <w:pPr>
        <w:pStyle w:val="Corpsdetexte"/>
        <w:spacing w:before="10"/>
        <w:ind w:right="50"/>
        <w:jc w:val="both"/>
        <w:rPr>
          <w:rFonts w:ascii="Arial" w:hAnsi="Arial" w:cs="Arial"/>
          <w:sz w:val="24"/>
          <w:szCs w:val="24"/>
        </w:rPr>
      </w:pPr>
    </w:p>
    <w:p w14:paraId="378343B7" w14:textId="77777777" w:rsidR="00B82710" w:rsidRPr="00490A01" w:rsidRDefault="00B82710" w:rsidP="00367440">
      <w:pPr>
        <w:pStyle w:val="Titre1"/>
        <w:numPr>
          <w:ilvl w:val="0"/>
          <w:numId w:val="0"/>
        </w:numPr>
        <w:ind w:right="50" w:hanging="432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Article 1</w:t>
      </w:r>
      <w:r w:rsidR="00063547">
        <w:rPr>
          <w:rFonts w:ascii="Arial" w:hAnsi="Arial" w:cs="Arial"/>
          <w:w w:val="105"/>
          <w:sz w:val="24"/>
          <w:szCs w:val="24"/>
        </w:rPr>
        <w:t>2</w:t>
      </w:r>
      <w:r w:rsidRPr="00490A01">
        <w:rPr>
          <w:rFonts w:ascii="Arial" w:hAnsi="Arial" w:cs="Arial"/>
          <w:w w:val="105"/>
          <w:sz w:val="24"/>
          <w:szCs w:val="24"/>
        </w:rPr>
        <w:t xml:space="preserve"> : Communication</w:t>
      </w:r>
    </w:p>
    <w:p w14:paraId="41C98FAF" w14:textId="77777777" w:rsidR="00B82710" w:rsidRPr="00490A01" w:rsidRDefault="00B82710" w:rsidP="00367440">
      <w:pPr>
        <w:pStyle w:val="Corpsdetexte"/>
        <w:spacing w:before="9"/>
        <w:ind w:right="50"/>
        <w:jc w:val="both"/>
        <w:rPr>
          <w:rFonts w:ascii="Arial" w:hAnsi="Arial" w:cs="Arial"/>
          <w:b/>
          <w:sz w:val="24"/>
          <w:szCs w:val="24"/>
        </w:rPr>
      </w:pPr>
    </w:p>
    <w:p w14:paraId="6C99FBFF" w14:textId="77777777" w:rsidR="00B82710" w:rsidRPr="00490A01" w:rsidRDefault="00B82710" w:rsidP="00367440">
      <w:pPr>
        <w:pStyle w:val="Corpsdetexte"/>
        <w:spacing w:line="247" w:lineRule="auto"/>
        <w:ind w:right="50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La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société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peut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utiliser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la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marque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et</w:t>
      </w:r>
      <w:r w:rsidRPr="00490A01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le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logo</w:t>
      </w:r>
      <w:r w:rsidRPr="00490A01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proofErr w:type="spellStart"/>
      <w:r w:rsidRPr="00490A01">
        <w:rPr>
          <w:rFonts w:ascii="Arial" w:hAnsi="Arial" w:cs="Arial"/>
          <w:w w:val="105"/>
          <w:sz w:val="24"/>
          <w:szCs w:val="24"/>
        </w:rPr>
        <w:t>Izly</w:t>
      </w:r>
      <w:proofErr w:type="spellEnd"/>
      <w:r w:rsidRPr="00490A01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(sans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en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déformer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la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nature) autant</w:t>
      </w:r>
      <w:r w:rsidRPr="00490A01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que</w:t>
      </w:r>
      <w:r w:rsidRPr="00490A01">
        <w:rPr>
          <w:rFonts w:ascii="Arial" w:hAnsi="Arial" w:cs="Arial"/>
          <w:spacing w:val="-3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nécessaire</w:t>
      </w:r>
      <w:r w:rsidRPr="00490A01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pour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la</w:t>
      </w:r>
      <w:r w:rsidRPr="00490A01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promotion</w:t>
      </w:r>
      <w:r w:rsidRPr="00490A01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de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ces</w:t>
      </w:r>
      <w:r w:rsidRPr="00490A01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points</w:t>
      </w:r>
      <w:r w:rsidRPr="00490A01">
        <w:rPr>
          <w:rFonts w:ascii="Arial" w:hAnsi="Arial" w:cs="Arial"/>
          <w:spacing w:val="-5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d’encaissement.</w:t>
      </w:r>
    </w:p>
    <w:p w14:paraId="6A655427" w14:textId="77777777" w:rsidR="00B82710" w:rsidRPr="00490A01" w:rsidRDefault="00B82710" w:rsidP="00367440">
      <w:pPr>
        <w:pStyle w:val="Titre1"/>
        <w:numPr>
          <w:ilvl w:val="0"/>
          <w:numId w:val="0"/>
        </w:numPr>
        <w:ind w:right="50" w:hanging="432"/>
        <w:jc w:val="both"/>
        <w:rPr>
          <w:rFonts w:ascii="Arial" w:hAnsi="Arial" w:cs="Arial"/>
          <w:w w:val="105"/>
          <w:sz w:val="24"/>
          <w:szCs w:val="24"/>
        </w:rPr>
      </w:pPr>
    </w:p>
    <w:p w14:paraId="4C5A595F" w14:textId="77777777" w:rsidR="00B82710" w:rsidRPr="00490A01" w:rsidRDefault="00B82710" w:rsidP="00367440">
      <w:pPr>
        <w:pStyle w:val="Titre1"/>
        <w:numPr>
          <w:ilvl w:val="0"/>
          <w:numId w:val="0"/>
        </w:numPr>
        <w:ind w:right="50" w:hanging="432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Article 1</w:t>
      </w:r>
      <w:r w:rsidR="00063547">
        <w:rPr>
          <w:rFonts w:ascii="Arial" w:hAnsi="Arial" w:cs="Arial"/>
          <w:w w:val="105"/>
          <w:sz w:val="24"/>
          <w:szCs w:val="24"/>
        </w:rPr>
        <w:t>3</w:t>
      </w:r>
      <w:r w:rsidRPr="00490A01">
        <w:rPr>
          <w:rFonts w:ascii="Arial" w:hAnsi="Arial" w:cs="Arial"/>
          <w:w w:val="105"/>
          <w:sz w:val="24"/>
          <w:szCs w:val="24"/>
        </w:rPr>
        <w:t xml:space="preserve"> : Durée de la convention</w:t>
      </w:r>
    </w:p>
    <w:p w14:paraId="41237F5B" w14:textId="77777777" w:rsidR="00B82710" w:rsidRPr="00490A01" w:rsidRDefault="00B82710" w:rsidP="00367440">
      <w:pPr>
        <w:pStyle w:val="Corpsdetexte"/>
        <w:spacing w:before="7"/>
        <w:ind w:right="50"/>
        <w:jc w:val="both"/>
        <w:rPr>
          <w:rFonts w:ascii="Arial" w:hAnsi="Arial" w:cs="Arial"/>
          <w:b/>
          <w:sz w:val="24"/>
          <w:szCs w:val="24"/>
        </w:rPr>
      </w:pPr>
    </w:p>
    <w:p w14:paraId="09D9AAD7" w14:textId="52252FF9" w:rsidR="00B82710" w:rsidRPr="00490A01" w:rsidRDefault="00B82710" w:rsidP="00367440">
      <w:pPr>
        <w:pStyle w:val="Corpsdetexte"/>
        <w:spacing w:line="247" w:lineRule="auto"/>
        <w:ind w:right="50"/>
        <w:jc w:val="both"/>
        <w:rPr>
          <w:rFonts w:ascii="Arial" w:hAnsi="Arial" w:cs="Arial"/>
          <w:w w:val="105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La présente convention entre en vigueur à la date de signature des Parties et après signature des Conditions Générales d'Acceptation (CGA) par la société, jointes en annexe. La convention s'étend jusqu'à la date de fin du marché</w:t>
      </w:r>
      <w:r w:rsidR="000076BE" w:rsidRPr="00490A01">
        <w:rPr>
          <w:rFonts w:ascii="Arial" w:hAnsi="Arial" w:cs="Arial"/>
          <w:w w:val="105"/>
          <w:sz w:val="24"/>
          <w:szCs w:val="24"/>
        </w:rPr>
        <w:t>,</w:t>
      </w:r>
      <w:r w:rsidRPr="00490A01">
        <w:rPr>
          <w:rFonts w:ascii="Arial" w:hAnsi="Arial" w:cs="Arial"/>
          <w:w w:val="105"/>
          <w:sz w:val="24"/>
          <w:szCs w:val="24"/>
        </w:rPr>
        <w:t xml:space="preserve"> actuellement prévue au</w:t>
      </w:r>
      <w:r w:rsidR="00A729D8">
        <w:rPr>
          <w:rFonts w:ascii="Arial" w:hAnsi="Arial" w:cs="Arial"/>
          <w:w w:val="105"/>
          <w:sz w:val="24"/>
          <w:szCs w:val="24"/>
        </w:rPr>
        <w:t xml:space="preserve"> maximum au</w:t>
      </w:r>
      <w:r w:rsidRPr="00490A01">
        <w:rPr>
          <w:rFonts w:ascii="Arial" w:hAnsi="Arial" w:cs="Arial"/>
          <w:w w:val="105"/>
          <w:sz w:val="24"/>
          <w:szCs w:val="24"/>
        </w:rPr>
        <w:t xml:space="preserve"> </w:t>
      </w:r>
      <w:r w:rsidR="00A729D8">
        <w:rPr>
          <w:rFonts w:ascii="Arial" w:hAnsi="Arial" w:cs="Arial"/>
          <w:w w:val="105"/>
          <w:sz w:val="24"/>
          <w:szCs w:val="24"/>
        </w:rPr>
        <w:t>30</w:t>
      </w:r>
      <w:r w:rsidR="00063547">
        <w:rPr>
          <w:rFonts w:ascii="Arial" w:hAnsi="Arial" w:cs="Arial"/>
          <w:w w:val="105"/>
          <w:sz w:val="24"/>
          <w:szCs w:val="24"/>
        </w:rPr>
        <w:t>/0</w:t>
      </w:r>
      <w:r w:rsidR="00A729D8">
        <w:rPr>
          <w:rFonts w:ascii="Arial" w:hAnsi="Arial" w:cs="Arial"/>
          <w:w w:val="105"/>
          <w:sz w:val="24"/>
          <w:szCs w:val="24"/>
        </w:rPr>
        <w:t>6</w:t>
      </w:r>
      <w:r w:rsidR="00063547">
        <w:rPr>
          <w:rFonts w:ascii="Arial" w:hAnsi="Arial" w:cs="Arial"/>
          <w:w w:val="105"/>
          <w:sz w:val="24"/>
          <w:szCs w:val="24"/>
        </w:rPr>
        <w:t>/203</w:t>
      </w:r>
      <w:r w:rsidR="00A729D8">
        <w:rPr>
          <w:rFonts w:ascii="Arial" w:hAnsi="Arial" w:cs="Arial"/>
          <w:w w:val="105"/>
          <w:sz w:val="24"/>
          <w:szCs w:val="24"/>
        </w:rPr>
        <w:t>3</w:t>
      </w:r>
      <w:r w:rsidRPr="00490A01">
        <w:rPr>
          <w:rFonts w:ascii="Arial" w:hAnsi="Arial" w:cs="Arial"/>
          <w:w w:val="105"/>
          <w:sz w:val="24"/>
          <w:szCs w:val="24"/>
        </w:rPr>
        <w:t xml:space="preserve">. </w:t>
      </w:r>
    </w:p>
    <w:p w14:paraId="7E7BB957" w14:textId="0A2A4337" w:rsidR="00B82710" w:rsidRPr="00490A01" w:rsidRDefault="00B82710" w:rsidP="00367440">
      <w:pPr>
        <w:pStyle w:val="Corpsdetexte"/>
        <w:spacing w:line="247" w:lineRule="auto"/>
        <w:ind w:right="50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Les parties ne pourront pas se prévaloir d’un quelconque préjudice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en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cas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de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rupture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anticipée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du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marché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proofErr w:type="spellStart"/>
      <w:r w:rsidRPr="00490A01">
        <w:rPr>
          <w:rFonts w:ascii="Arial" w:hAnsi="Arial" w:cs="Arial"/>
          <w:w w:val="105"/>
          <w:sz w:val="24"/>
          <w:szCs w:val="24"/>
        </w:rPr>
        <w:t>Izly</w:t>
      </w:r>
      <w:proofErr w:type="spellEnd"/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entre</w:t>
      </w:r>
      <w:r w:rsidRPr="00490A01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="00843F4A">
        <w:rPr>
          <w:rFonts w:ascii="Arial" w:hAnsi="Arial" w:cs="Arial"/>
          <w:w w:val="105"/>
          <w:sz w:val="24"/>
          <w:szCs w:val="24"/>
        </w:rPr>
        <w:t>XPOLLENS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et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le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réseau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des CROUS</w:t>
      </w:r>
      <w:r w:rsidR="00063547">
        <w:rPr>
          <w:rFonts w:ascii="Arial" w:hAnsi="Arial" w:cs="Arial"/>
          <w:w w:val="105"/>
          <w:sz w:val="24"/>
          <w:szCs w:val="24"/>
        </w:rPr>
        <w:t>.</w:t>
      </w:r>
    </w:p>
    <w:p w14:paraId="6B824A7F" w14:textId="77777777" w:rsidR="00B82710" w:rsidRPr="00490A01" w:rsidRDefault="00B82710" w:rsidP="00367440">
      <w:pPr>
        <w:pStyle w:val="Corpsdetexte"/>
        <w:spacing w:before="8"/>
        <w:ind w:right="50"/>
        <w:jc w:val="both"/>
        <w:rPr>
          <w:rFonts w:ascii="Arial" w:hAnsi="Arial" w:cs="Arial"/>
          <w:sz w:val="24"/>
          <w:szCs w:val="24"/>
        </w:rPr>
      </w:pPr>
    </w:p>
    <w:p w14:paraId="0070C8C6" w14:textId="77777777" w:rsidR="00B82710" w:rsidRPr="00490A01" w:rsidRDefault="00B82710" w:rsidP="00367440">
      <w:pPr>
        <w:pStyle w:val="Corpsdetexte"/>
        <w:spacing w:line="247" w:lineRule="auto"/>
        <w:ind w:right="50"/>
        <w:jc w:val="both"/>
        <w:rPr>
          <w:rFonts w:ascii="Arial" w:hAnsi="Arial" w:cs="Arial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>La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société,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et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le</w:t>
      </w:r>
      <w:r w:rsidRPr="00490A01">
        <w:rPr>
          <w:rFonts w:ascii="Arial" w:hAnsi="Arial" w:cs="Arial"/>
          <w:spacing w:val="-6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CROUS,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peuvent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dénoncer</w:t>
      </w:r>
      <w:r w:rsidRPr="00490A01">
        <w:rPr>
          <w:rFonts w:ascii="Arial" w:hAnsi="Arial" w:cs="Arial"/>
          <w:spacing w:val="-7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la</w:t>
      </w:r>
      <w:r w:rsidRPr="00490A01">
        <w:rPr>
          <w:rFonts w:ascii="Arial" w:hAnsi="Arial" w:cs="Arial"/>
          <w:spacing w:val="-8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convention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à</w:t>
      </w:r>
      <w:r w:rsidRPr="00490A01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tout</w:t>
      </w:r>
      <w:r w:rsidRPr="00490A01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moment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avec</w:t>
      </w:r>
      <w:r w:rsidRPr="00490A01">
        <w:rPr>
          <w:rFonts w:ascii="Arial" w:hAnsi="Arial" w:cs="Arial"/>
          <w:spacing w:val="-11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un préavis de 3 (trois)</w:t>
      </w:r>
      <w:r w:rsidRPr="00490A01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r w:rsidRPr="00490A01">
        <w:rPr>
          <w:rFonts w:ascii="Arial" w:hAnsi="Arial" w:cs="Arial"/>
          <w:w w:val="105"/>
          <w:sz w:val="24"/>
          <w:szCs w:val="24"/>
        </w:rPr>
        <w:t>mois.</w:t>
      </w:r>
    </w:p>
    <w:p w14:paraId="01D3174B" w14:textId="77777777" w:rsidR="00B82710" w:rsidRPr="00490A01" w:rsidRDefault="00B82710" w:rsidP="00367440">
      <w:pPr>
        <w:pStyle w:val="Corpsdetexte"/>
        <w:spacing w:before="10"/>
        <w:ind w:right="50"/>
        <w:jc w:val="both"/>
        <w:rPr>
          <w:rFonts w:ascii="Arial" w:hAnsi="Arial" w:cs="Arial"/>
          <w:sz w:val="24"/>
          <w:szCs w:val="24"/>
        </w:rPr>
      </w:pPr>
    </w:p>
    <w:p w14:paraId="1A31570A" w14:textId="77777777" w:rsidR="00B82710" w:rsidRDefault="00B82710" w:rsidP="00367440">
      <w:pPr>
        <w:pStyle w:val="Corpsdetexte"/>
        <w:spacing w:line="247" w:lineRule="auto"/>
        <w:ind w:right="113"/>
        <w:jc w:val="both"/>
        <w:rPr>
          <w:rFonts w:ascii="Arial" w:hAnsi="Arial" w:cs="Arial"/>
          <w:w w:val="105"/>
          <w:sz w:val="24"/>
          <w:szCs w:val="24"/>
        </w:rPr>
      </w:pPr>
      <w:r w:rsidRPr="00490A01">
        <w:rPr>
          <w:rFonts w:ascii="Arial" w:hAnsi="Arial" w:cs="Arial"/>
          <w:w w:val="105"/>
          <w:sz w:val="24"/>
          <w:szCs w:val="24"/>
        </w:rPr>
        <w:t xml:space="preserve">Fait à </w:t>
      </w:r>
      <w:r w:rsidR="00063547">
        <w:rPr>
          <w:rFonts w:ascii="Arial" w:hAnsi="Arial" w:cs="Arial"/>
          <w:w w:val="105"/>
          <w:sz w:val="24"/>
          <w:szCs w:val="24"/>
        </w:rPr>
        <w:t>…</w:t>
      </w:r>
      <w:proofErr w:type="gramStart"/>
      <w:r w:rsidR="00063547">
        <w:rPr>
          <w:rFonts w:ascii="Arial" w:hAnsi="Arial" w:cs="Arial"/>
          <w:w w:val="105"/>
          <w:sz w:val="24"/>
          <w:szCs w:val="24"/>
        </w:rPr>
        <w:t>…</w:t>
      </w:r>
      <w:r w:rsidRPr="00490A01">
        <w:rPr>
          <w:rFonts w:ascii="Arial" w:hAnsi="Arial" w:cs="Arial"/>
          <w:w w:val="105"/>
          <w:sz w:val="24"/>
          <w:szCs w:val="24"/>
        </w:rPr>
        <w:t>,  le</w:t>
      </w:r>
      <w:proofErr w:type="gramEnd"/>
      <w:r w:rsidRPr="00490A01">
        <w:rPr>
          <w:rFonts w:ascii="Arial" w:hAnsi="Arial" w:cs="Arial"/>
          <w:w w:val="105"/>
          <w:sz w:val="24"/>
          <w:szCs w:val="24"/>
        </w:rPr>
        <w:t xml:space="preserve"> </w:t>
      </w:r>
      <w:r w:rsidR="00063547">
        <w:rPr>
          <w:rFonts w:ascii="Arial" w:hAnsi="Arial" w:cs="Arial"/>
          <w:w w:val="105"/>
          <w:sz w:val="24"/>
          <w:szCs w:val="24"/>
        </w:rPr>
        <w:t>…</w:t>
      </w:r>
    </w:p>
    <w:p w14:paraId="71E4E1D9" w14:textId="77777777" w:rsidR="00063547" w:rsidRPr="00490A01" w:rsidRDefault="00063547" w:rsidP="00367440">
      <w:pPr>
        <w:pStyle w:val="Corpsdetexte"/>
        <w:spacing w:line="247" w:lineRule="auto"/>
        <w:ind w:right="113"/>
        <w:jc w:val="both"/>
        <w:rPr>
          <w:rFonts w:ascii="Arial" w:hAnsi="Arial" w:cs="Arial"/>
          <w:w w:val="105"/>
          <w:sz w:val="24"/>
          <w:szCs w:val="24"/>
        </w:rPr>
      </w:pPr>
    </w:p>
    <w:p w14:paraId="74B930C3" w14:textId="77777777" w:rsidR="00B82710" w:rsidRPr="00490A01" w:rsidRDefault="00B82710" w:rsidP="0036744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490A01">
        <w:rPr>
          <w:rFonts w:ascii="Arial" w:hAnsi="Arial" w:cs="Arial"/>
          <w:b/>
          <w:bCs/>
          <w:sz w:val="24"/>
          <w:szCs w:val="24"/>
        </w:rPr>
        <w:t>Pour la société</w:t>
      </w:r>
      <w:r w:rsidRPr="00490A01">
        <w:rPr>
          <w:rFonts w:ascii="Arial" w:hAnsi="Arial" w:cs="Arial"/>
          <w:b/>
          <w:bCs/>
          <w:sz w:val="24"/>
          <w:szCs w:val="24"/>
        </w:rPr>
        <w:tab/>
      </w:r>
      <w:r w:rsidRPr="00490A01">
        <w:rPr>
          <w:rFonts w:ascii="Arial" w:hAnsi="Arial" w:cs="Arial"/>
          <w:b/>
          <w:bCs/>
          <w:sz w:val="24"/>
          <w:szCs w:val="24"/>
        </w:rPr>
        <w:tab/>
      </w:r>
      <w:r w:rsidRPr="00490A01">
        <w:rPr>
          <w:rFonts w:ascii="Arial" w:hAnsi="Arial" w:cs="Arial"/>
          <w:b/>
          <w:bCs/>
          <w:sz w:val="24"/>
          <w:szCs w:val="24"/>
        </w:rPr>
        <w:tab/>
      </w:r>
      <w:r w:rsidRPr="00490A01">
        <w:rPr>
          <w:rFonts w:ascii="Arial" w:hAnsi="Arial" w:cs="Arial"/>
          <w:b/>
          <w:bCs/>
          <w:sz w:val="24"/>
          <w:szCs w:val="24"/>
        </w:rPr>
        <w:tab/>
      </w:r>
      <w:r w:rsidRPr="00490A01">
        <w:rPr>
          <w:rFonts w:ascii="Arial" w:hAnsi="Arial" w:cs="Arial"/>
          <w:b/>
          <w:bCs/>
          <w:sz w:val="24"/>
          <w:szCs w:val="24"/>
        </w:rPr>
        <w:tab/>
      </w:r>
      <w:r w:rsidRPr="00490A01">
        <w:rPr>
          <w:rFonts w:ascii="Arial" w:hAnsi="Arial" w:cs="Arial"/>
          <w:b/>
          <w:bCs/>
          <w:sz w:val="24"/>
          <w:szCs w:val="24"/>
        </w:rPr>
        <w:tab/>
        <w:t xml:space="preserve">Pour le Crous de </w:t>
      </w:r>
      <w:r w:rsidR="00063547">
        <w:rPr>
          <w:rFonts w:ascii="Arial" w:hAnsi="Arial" w:cs="Arial"/>
          <w:b/>
          <w:bCs/>
          <w:sz w:val="24"/>
          <w:szCs w:val="24"/>
        </w:rPr>
        <w:t>Poitiers</w:t>
      </w:r>
    </w:p>
    <w:p w14:paraId="7F9092DC" w14:textId="7DCB567B" w:rsidR="00B82710" w:rsidRPr="00063547" w:rsidRDefault="00B82710" w:rsidP="0036744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490A01">
        <w:rPr>
          <w:rFonts w:ascii="Arial" w:hAnsi="Arial" w:cs="Arial"/>
          <w:b/>
          <w:bCs/>
          <w:sz w:val="24"/>
          <w:szCs w:val="24"/>
        </w:rPr>
        <w:t>Le président ou directeur</w:t>
      </w:r>
      <w:r w:rsidR="0011389E">
        <w:rPr>
          <w:rFonts w:ascii="Arial" w:hAnsi="Arial" w:cs="Arial"/>
          <w:b/>
          <w:sz w:val="24"/>
          <w:szCs w:val="24"/>
        </w:rPr>
        <w:tab/>
      </w:r>
      <w:r w:rsidR="0011389E">
        <w:rPr>
          <w:rFonts w:ascii="Arial" w:hAnsi="Arial" w:cs="Arial"/>
          <w:b/>
          <w:sz w:val="24"/>
          <w:szCs w:val="24"/>
        </w:rPr>
        <w:tab/>
      </w:r>
      <w:r w:rsidR="0011389E">
        <w:rPr>
          <w:rFonts w:ascii="Arial" w:hAnsi="Arial" w:cs="Arial"/>
          <w:b/>
          <w:sz w:val="24"/>
          <w:szCs w:val="24"/>
        </w:rPr>
        <w:tab/>
      </w:r>
      <w:r w:rsidR="0011389E">
        <w:rPr>
          <w:rFonts w:ascii="Arial" w:hAnsi="Arial" w:cs="Arial"/>
          <w:b/>
          <w:sz w:val="24"/>
          <w:szCs w:val="24"/>
        </w:rPr>
        <w:tab/>
        <w:t>La</w:t>
      </w:r>
      <w:r w:rsidRPr="00490A01">
        <w:rPr>
          <w:rFonts w:ascii="Arial" w:hAnsi="Arial" w:cs="Arial"/>
          <w:b/>
          <w:sz w:val="24"/>
          <w:szCs w:val="24"/>
        </w:rPr>
        <w:t xml:space="preserve"> </w:t>
      </w:r>
      <w:r w:rsidR="00063547">
        <w:rPr>
          <w:rFonts w:ascii="Arial" w:hAnsi="Arial" w:cs="Arial"/>
          <w:b/>
          <w:sz w:val="24"/>
          <w:szCs w:val="24"/>
        </w:rPr>
        <w:t>Directrice Générale</w:t>
      </w:r>
    </w:p>
    <w:p w14:paraId="685F0305" w14:textId="77777777" w:rsidR="001B4225" w:rsidRPr="00063547" w:rsidRDefault="001B4225" w:rsidP="00367440">
      <w:pPr>
        <w:jc w:val="both"/>
        <w:rPr>
          <w:rFonts w:ascii="Arial" w:hAnsi="Arial" w:cs="Arial"/>
          <w:sz w:val="24"/>
          <w:szCs w:val="24"/>
        </w:rPr>
      </w:pPr>
    </w:p>
    <w:sectPr w:rsidR="001B4225" w:rsidRPr="00063547" w:rsidSect="00490A01">
      <w:headerReference w:type="default" r:id="rId7"/>
      <w:footerReference w:type="default" r:id="rId8"/>
      <w:pgSz w:w="12240" w:h="15840"/>
      <w:pgMar w:top="1417" w:right="1417" w:bottom="1417" w:left="1417" w:header="340" w:footer="28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C66E0" w14:textId="77777777" w:rsidR="00C26318" w:rsidRDefault="00C26318">
      <w:r>
        <w:separator/>
      </w:r>
    </w:p>
  </w:endnote>
  <w:endnote w:type="continuationSeparator" w:id="0">
    <w:p w14:paraId="6B341543" w14:textId="77777777" w:rsidR="00C26318" w:rsidRDefault="00C26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2AAC9" w14:textId="77777777" w:rsidR="007E2A8D" w:rsidRDefault="00B03BA9">
    <w:pPr>
      <w:pStyle w:val="Corpsdetexte"/>
      <w:spacing w:line="14" w:lineRule="auto"/>
      <w:rPr>
        <w:sz w:val="20"/>
      </w:rPr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329536" behindDoc="1" locked="0" layoutInCell="1" allowOverlap="1" wp14:anchorId="21E2BEB3" wp14:editId="12BAA47C">
              <wp:simplePos x="0" y="0"/>
              <wp:positionH relativeFrom="page">
                <wp:align>right</wp:align>
              </wp:positionH>
              <wp:positionV relativeFrom="page">
                <wp:posOffset>9846310</wp:posOffset>
              </wp:positionV>
              <wp:extent cx="1181100" cy="165735"/>
              <wp:effectExtent l="0" t="0" r="0" b="571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11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4E0301" w14:textId="3B29D742" w:rsidR="007E2A8D" w:rsidRDefault="009E117E" w:rsidP="001745B1">
                          <w:pPr>
                            <w:spacing w:before="10"/>
                            <w:ind w:left="60" w:firstLine="6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1389E">
                            <w:rPr>
                              <w:rFonts w:ascii="Times New Roman"/>
                              <w:noProof/>
                              <w:sz w:val="20"/>
                            </w:rPr>
                            <w:t>6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t xml:space="preserve"> sur </w:t>
                          </w:r>
                          <w:r w:rsidR="00AB4F91">
                            <w:rPr>
                              <w:rFonts w:ascii="Times New Roman"/>
                              <w:sz w:val="20"/>
                            </w:rPr>
                            <w:t>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E2BEB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1.8pt;margin-top:775.3pt;width:93pt;height:13.05pt;z-index:-25198694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vnarAIAAKk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" filled="f" stroked="f">
              <v:textbox inset="0,0,0,0">
                <w:txbxContent>
                  <w:p w14:paraId="6B4E0301" w14:textId="3B29D742" w:rsidR="007E2A8D" w:rsidRDefault="009E117E" w:rsidP="001745B1">
                    <w:pPr>
                      <w:spacing w:before="10"/>
                      <w:ind w:left="60" w:firstLine="6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1389E">
                      <w:rPr>
                        <w:rFonts w:ascii="Times New Roman"/>
                        <w:noProof/>
                        <w:sz w:val="20"/>
                      </w:rPr>
                      <w:t>6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20"/>
                      </w:rPr>
                      <w:t xml:space="preserve"> sur </w:t>
                    </w:r>
                    <w:r w:rsidR="00AB4F91">
                      <w:rPr>
                        <w:rFonts w:ascii="Times New Roman"/>
                        <w:sz w:val="20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330560" behindDoc="1" locked="0" layoutInCell="1" allowOverlap="1" wp14:anchorId="1D44D927" wp14:editId="754B782B">
              <wp:simplePos x="0" y="0"/>
              <wp:positionH relativeFrom="page">
                <wp:posOffset>6772275</wp:posOffset>
              </wp:positionH>
              <wp:positionV relativeFrom="page">
                <wp:posOffset>9907270</wp:posOffset>
              </wp:positionV>
              <wp:extent cx="101219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219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C06690" w14:textId="77777777" w:rsidR="007E2A8D" w:rsidRDefault="007E2A8D">
                          <w:pPr>
                            <w:spacing w:before="10"/>
                            <w:ind w:left="20"/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533.25pt;margin-top:780.1pt;width:79.7pt;height:13.05pt;z-index:-25198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" filled="f" stroked="f">
              <v:textbox inset="0,0,0,0">
                <w:txbxContent>
                  <w:p w:rsidR="007E2A8D" w:rsidRDefault="007E2A8D">
                    <w:pPr>
                      <w:spacing w:before="10"/>
                      <w:ind w:left="20"/>
                      <w:rPr>
                        <w:rFonts w:ascii="Times New Roman" w:hAnsi="Times New Roman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3D5D2" w14:textId="77777777" w:rsidR="00C26318" w:rsidRDefault="00C26318">
      <w:r>
        <w:separator/>
      </w:r>
    </w:p>
  </w:footnote>
  <w:footnote w:type="continuationSeparator" w:id="0">
    <w:p w14:paraId="6FEB728C" w14:textId="77777777" w:rsidR="00C26318" w:rsidRDefault="00C26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FD9CE" w14:textId="77777777" w:rsidR="00490A01" w:rsidRDefault="00490A01" w:rsidP="00490A01">
    <w:pPr>
      <w:pStyle w:val="En-tte"/>
      <w:jc w:val="center"/>
    </w:pPr>
    <w:r w:rsidRPr="009474CE">
      <w:rPr>
        <w:rFonts w:cs="Arial"/>
        <w:noProof/>
        <w:lang w:eastAsia="fr-FR"/>
      </w:rPr>
      <w:drawing>
        <wp:inline distT="0" distB="0" distL="0" distR="0" wp14:anchorId="65E783B7" wp14:editId="7DB4F332">
          <wp:extent cx="1788795" cy="765175"/>
          <wp:effectExtent l="0" t="0" r="1905" b="0"/>
          <wp:docPr id="40" name="Imag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8795" cy="765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94F64"/>
    <w:multiLevelType w:val="hybridMultilevel"/>
    <w:tmpl w:val="A27E39EA"/>
    <w:lvl w:ilvl="0" w:tplc="7BF29452">
      <w:start w:val="15"/>
      <w:numFmt w:val="bullet"/>
      <w:lvlText w:val="-"/>
      <w:lvlJc w:val="left"/>
      <w:pPr>
        <w:ind w:left="720" w:hanging="360"/>
      </w:pPr>
      <w:rPr>
        <w:rFonts w:ascii="Arial" w:eastAsia="Georgia" w:hAnsi="Arial" w:cs="Arial" w:hint="default"/>
        <w:w w:val="105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EA171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AE01AB1"/>
    <w:multiLevelType w:val="multilevel"/>
    <w:tmpl w:val="040C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bCs/>
        <w:spacing w:val="0"/>
        <w:w w:val="103"/>
        <w:sz w:val="23"/>
        <w:szCs w:val="2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48860038"/>
    <w:multiLevelType w:val="multilevel"/>
    <w:tmpl w:val="4838FD7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FB21D02"/>
    <w:multiLevelType w:val="hybridMultilevel"/>
    <w:tmpl w:val="F43C522A"/>
    <w:lvl w:ilvl="0" w:tplc="FE5007D4">
      <w:start w:val="1"/>
      <w:numFmt w:val="decimal"/>
      <w:lvlText w:val="%1)"/>
      <w:lvlJc w:val="left"/>
      <w:pPr>
        <w:ind w:left="820" w:hanging="360"/>
      </w:pPr>
    </w:lvl>
    <w:lvl w:ilvl="1" w:tplc="040C0019" w:tentative="1">
      <w:start w:val="1"/>
      <w:numFmt w:val="lowerLetter"/>
      <w:lvlText w:val="%2."/>
      <w:lvlJc w:val="left"/>
      <w:pPr>
        <w:ind w:left="1540" w:hanging="360"/>
      </w:pPr>
    </w:lvl>
    <w:lvl w:ilvl="2" w:tplc="040C001B" w:tentative="1">
      <w:start w:val="1"/>
      <w:numFmt w:val="lowerRoman"/>
      <w:lvlText w:val="%3."/>
      <w:lvlJc w:val="right"/>
      <w:pPr>
        <w:ind w:left="2260" w:hanging="180"/>
      </w:pPr>
    </w:lvl>
    <w:lvl w:ilvl="3" w:tplc="040C000F" w:tentative="1">
      <w:start w:val="1"/>
      <w:numFmt w:val="decimal"/>
      <w:lvlText w:val="%4."/>
      <w:lvlJc w:val="left"/>
      <w:pPr>
        <w:ind w:left="2980" w:hanging="360"/>
      </w:pPr>
    </w:lvl>
    <w:lvl w:ilvl="4" w:tplc="040C0019" w:tentative="1">
      <w:start w:val="1"/>
      <w:numFmt w:val="lowerLetter"/>
      <w:lvlText w:val="%5."/>
      <w:lvlJc w:val="left"/>
      <w:pPr>
        <w:ind w:left="3700" w:hanging="360"/>
      </w:pPr>
    </w:lvl>
    <w:lvl w:ilvl="5" w:tplc="040C001B" w:tentative="1">
      <w:start w:val="1"/>
      <w:numFmt w:val="lowerRoman"/>
      <w:lvlText w:val="%6."/>
      <w:lvlJc w:val="right"/>
      <w:pPr>
        <w:ind w:left="4420" w:hanging="180"/>
      </w:pPr>
    </w:lvl>
    <w:lvl w:ilvl="6" w:tplc="040C000F" w:tentative="1">
      <w:start w:val="1"/>
      <w:numFmt w:val="decimal"/>
      <w:lvlText w:val="%7."/>
      <w:lvlJc w:val="left"/>
      <w:pPr>
        <w:ind w:left="5140" w:hanging="360"/>
      </w:pPr>
    </w:lvl>
    <w:lvl w:ilvl="7" w:tplc="040C0019" w:tentative="1">
      <w:start w:val="1"/>
      <w:numFmt w:val="lowerLetter"/>
      <w:lvlText w:val="%8."/>
      <w:lvlJc w:val="left"/>
      <w:pPr>
        <w:ind w:left="5860" w:hanging="360"/>
      </w:pPr>
    </w:lvl>
    <w:lvl w:ilvl="8" w:tplc="040C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9134F57"/>
    <w:multiLevelType w:val="hybridMultilevel"/>
    <w:tmpl w:val="D674C7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A8D"/>
    <w:rsid w:val="000076BE"/>
    <w:rsid w:val="00063547"/>
    <w:rsid w:val="0011389E"/>
    <w:rsid w:val="00115856"/>
    <w:rsid w:val="001745B1"/>
    <w:rsid w:val="001B4225"/>
    <w:rsid w:val="001D10FC"/>
    <w:rsid w:val="00276374"/>
    <w:rsid w:val="00367440"/>
    <w:rsid w:val="0037059C"/>
    <w:rsid w:val="00395FB9"/>
    <w:rsid w:val="00490A01"/>
    <w:rsid w:val="004B7C47"/>
    <w:rsid w:val="004F4818"/>
    <w:rsid w:val="004F7BF7"/>
    <w:rsid w:val="006302D8"/>
    <w:rsid w:val="006769ED"/>
    <w:rsid w:val="006A3D35"/>
    <w:rsid w:val="00780EA2"/>
    <w:rsid w:val="007A439B"/>
    <w:rsid w:val="007E2A8D"/>
    <w:rsid w:val="007F008F"/>
    <w:rsid w:val="00843F4A"/>
    <w:rsid w:val="00931653"/>
    <w:rsid w:val="009B66E3"/>
    <w:rsid w:val="009E117E"/>
    <w:rsid w:val="00A27E1A"/>
    <w:rsid w:val="00A729D8"/>
    <w:rsid w:val="00AB4F91"/>
    <w:rsid w:val="00AF22E5"/>
    <w:rsid w:val="00B03BA9"/>
    <w:rsid w:val="00B17BCA"/>
    <w:rsid w:val="00B4026F"/>
    <w:rsid w:val="00B56795"/>
    <w:rsid w:val="00B82710"/>
    <w:rsid w:val="00BE722E"/>
    <w:rsid w:val="00C26318"/>
    <w:rsid w:val="00C66D13"/>
    <w:rsid w:val="00D44E5B"/>
    <w:rsid w:val="00D96E60"/>
    <w:rsid w:val="00E40E6C"/>
    <w:rsid w:val="00E41D47"/>
    <w:rsid w:val="00EA0B01"/>
    <w:rsid w:val="00EF6607"/>
    <w:rsid w:val="00F00EB1"/>
    <w:rsid w:val="00F03C1D"/>
    <w:rsid w:val="00FD0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FD9CAF1"/>
  <w15:docId w15:val="{512FEAB4-3191-48C1-BF40-DAC84203A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Georgia" w:eastAsia="Georgia" w:hAnsi="Georgia" w:cs="Georgia"/>
      <w:lang w:val="fr-FR"/>
    </w:rPr>
  </w:style>
  <w:style w:type="paragraph" w:styleId="Titre1">
    <w:name w:val="heading 1"/>
    <w:basedOn w:val="Normal"/>
    <w:uiPriority w:val="1"/>
    <w:qFormat/>
    <w:rsid w:val="001B4225"/>
    <w:pPr>
      <w:numPr>
        <w:numId w:val="3"/>
      </w:numPr>
      <w:outlineLvl w:val="0"/>
    </w:pPr>
    <w:rPr>
      <w:rFonts w:ascii="Calibri" w:hAnsi="Calibri"/>
      <w:b/>
      <w:bCs/>
      <w:sz w:val="26"/>
      <w:szCs w:val="23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B4225"/>
    <w:pPr>
      <w:keepNext/>
      <w:keepLines/>
      <w:numPr>
        <w:ilvl w:val="1"/>
        <w:numId w:val="3"/>
      </w:numPr>
      <w:spacing w:before="200"/>
      <w:outlineLvl w:val="1"/>
    </w:pPr>
    <w:rPr>
      <w:rFonts w:ascii="Calibri" w:eastAsiaTheme="majorEastAsia" w:hAnsi="Calibri" w:cstheme="majorBidi"/>
      <w:b/>
      <w:bCs/>
      <w:color w:val="000000" w:themeColor="text1"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422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4225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4225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B4225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4225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4225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4225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3"/>
      <w:szCs w:val="23"/>
    </w:rPr>
  </w:style>
  <w:style w:type="paragraph" w:styleId="Paragraphedeliste">
    <w:name w:val="List Paragraph"/>
    <w:basedOn w:val="Normal"/>
    <w:uiPriority w:val="34"/>
    <w:qFormat/>
    <w:pPr>
      <w:ind w:left="521" w:hanging="422"/>
    </w:pPr>
  </w:style>
  <w:style w:type="paragraph" w:customStyle="1" w:styleId="TableParagraph">
    <w:name w:val="Table Paragraph"/>
    <w:basedOn w:val="Normal"/>
    <w:uiPriority w:val="1"/>
    <w:qFormat/>
    <w:pPr>
      <w:spacing w:before="6"/>
      <w:ind w:left="95"/>
    </w:pPr>
  </w:style>
  <w:style w:type="paragraph" w:styleId="En-tte">
    <w:name w:val="header"/>
    <w:basedOn w:val="Normal"/>
    <w:link w:val="En-tteCar"/>
    <w:uiPriority w:val="99"/>
    <w:unhideWhenUsed/>
    <w:rsid w:val="001B422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B4225"/>
    <w:rPr>
      <w:rFonts w:ascii="Georgia" w:eastAsia="Georgia" w:hAnsi="Georgia" w:cs="Georgia"/>
    </w:rPr>
  </w:style>
  <w:style w:type="paragraph" w:styleId="Pieddepage">
    <w:name w:val="footer"/>
    <w:basedOn w:val="Normal"/>
    <w:link w:val="PieddepageCar"/>
    <w:uiPriority w:val="99"/>
    <w:unhideWhenUsed/>
    <w:rsid w:val="001B422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B4225"/>
    <w:rPr>
      <w:rFonts w:ascii="Georgia" w:eastAsia="Georgia" w:hAnsi="Georgia" w:cs="Georgia"/>
    </w:rPr>
  </w:style>
  <w:style w:type="character" w:customStyle="1" w:styleId="Titre2Car">
    <w:name w:val="Titre 2 Car"/>
    <w:basedOn w:val="Policepardfaut"/>
    <w:link w:val="Titre2"/>
    <w:uiPriority w:val="9"/>
    <w:rsid w:val="001B4225"/>
    <w:rPr>
      <w:rFonts w:ascii="Calibri" w:eastAsiaTheme="majorEastAsia" w:hAnsi="Calibri" w:cstheme="majorBidi"/>
      <w:b/>
      <w:bCs/>
      <w:color w:val="000000" w:themeColor="text1"/>
      <w:sz w:val="24"/>
      <w:szCs w:val="26"/>
      <w:lang w:val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1B4225"/>
    <w:rPr>
      <w:rFonts w:asciiTheme="majorHAnsi" w:eastAsiaTheme="majorEastAsia" w:hAnsiTheme="majorHAnsi" w:cstheme="majorBidi"/>
      <w:b/>
      <w:bCs/>
      <w:color w:val="4F81BD" w:themeColor="accent1"/>
      <w:lang w:val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1B4225"/>
    <w:rPr>
      <w:rFonts w:asciiTheme="majorHAnsi" w:eastAsiaTheme="majorEastAsia" w:hAnsiTheme="majorHAnsi" w:cstheme="majorBidi"/>
      <w:b/>
      <w:bCs/>
      <w:i/>
      <w:iCs/>
      <w:color w:val="4F81BD" w:themeColor="accent1"/>
      <w:lang w:val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1B4225"/>
    <w:rPr>
      <w:rFonts w:asciiTheme="majorHAnsi" w:eastAsiaTheme="majorEastAsia" w:hAnsiTheme="majorHAnsi" w:cstheme="majorBidi"/>
      <w:color w:val="243F60" w:themeColor="accent1" w:themeShade="7F"/>
      <w:lang w:val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1B4225"/>
    <w:rPr>
      <w:rFonts w:asciiTheme="majorHAnsi" w:eastAsiaTheme="majorEastAsia" w:hAnsiTheme="majorHAnsi" w:cstheme="majorBidi"/>
      <w:i/>
      <w:iCs/>
      <w:color w:val="243F60" w:themeColor="accent1" w:themeShade="7F"/>
      <w:lang w:val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1B4225"/>
    <w:rPr>
      <w:rFonts w:asciiTheme="majorHAnsi" w:eastAsiaTheme="majorEastAsia" w:hAnsiTheme="majorHAnsi" w:cstheme="majorBidi"/>
      <w:i/>
      <w:iCs/>
      <w:color w:val="404040" w:themeColor="text1" w:themeTint="BF"/>
      <w:lang w:val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1B4225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1B422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fr-FR"/>
    </w:rPr>
  </w:style>
  <w:style w:type="paragraph" w:customStyle="1" w:styleId="Cadrerelief">
    <w:name w:val="Cadre_relief"/>
    <w:basedOn w:val="Normal"/>
    <w:rsid w:val="00490A01"/>
    <w:pPr>
      <w:widowControl/>
      <w:pBdr>
        <w:top w:val="double" w:sz="1" w:space="14" w:color="000000" w:shadow="1"/>
        <w:left w:val="double" w:sz="1" w:space="14" w:color="000000" w:shadow="1"/>
        <w:bottom w:val="double" w:sz="1" w:space="14" w:color="000000" w:shadow="1"/>
        <w:right w:val="double" w:sz="1" w:space="14" w:color="000000" w:shadow="1"/>
      </w:pBdr>
      <w:suppressAutoHyphens/>
      <w:overflowPunct w:val="0"/>
      <w:autoSpaceDN/>
      <w:ind w:left="284" w:right="28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6</Pages>
  <Words>1470</Words>
  <Characters>8085</Characters>
  <Application>Microsoft Office Word</Application>
  <DocSecurity>0</DocSecurity>
  <Lines>67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Convention agrement points encaissement Izly Crous-Societe 2020 â•fl wiki doc lescrous</vt:lpstr>
    </vt:vector>
  </TitlesOfParts>
  <Company>Hewlett-Packard Company</Company>
  <LinksUpToDate>false</LinksUpToDate>
  <CharactersWithSpaces>9536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Convention agrement points encaissement Izly Crous-Societe 2020 â•fl wiki doc lescrous</dc:title>
  <dc:creator>admin</dc:creator>
  <cp:lastModifiedBy>Anna Scotto Di Rosato</cp:lastModifiedBy>
  <cp:revision>16</cp:revision>
  <cp:lastPrinted>2024-08-26T14:12:00Z</cp:lastPrinted>
  <dcterms:created xsi:type="dcterms:W3CDTF">2024-07-07T17:53:00Z</dcterms:created>
  <dcterms:modified xsi:type="dcterms:W3CDTF">2026-03-17T10:07:00Z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2020-06-08T00:00:00Z</vt:filetime>
  </property>
  <property fmtid="{D5CDD505-2E9C-101B-9397-08002B2CF9AE}" pid="3" name="LastSaved">
    <vt:filetime>2020-06-10T00:00:00Z</vt:filetime>
  </property>
</Properties>
</file>